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76BCE" w14:textId="77777777" w:rsidR="007F3701" w:rsidRPr="005F411E" w:rsidRDefault="007F3701" w:rsidP="007F3701">
      <w:pPr>
        <w:overflowPunct w:val="0"/>
        <w:autoSpaceDE w:val="0"/>
        <w:autoSpaceDN w:val="0"/>
        <w:adjustRightInd w:val="0"/>
        <w:ind w:right="-86"/>
        <w:jc w:val="right"/>
        <w:rPr>
          <w:noProof/>
          <w:lang w:val="lt-LT"/>
        </w:rPr>
      </w:pPr>
      <w:r w:rsidRPr="005F411E">
        <w:rPr>
          <w:lang w:val="lt-LT"/>
        </w:rPr>
        <w:t>Projektas</w:t>
      </w:r>
    </w:p>
    <w:p w14:paraId="0AEF828C" w14:textId="77777777" w:rsidR="007F3701" w:rsidRPr="005F411E" w:rsidRDefault="007F3701" w:rsidP="007F3701">
      <w:pPr>
        <w:overflowPunct w:val="0"/>
        <w:autoSpaceDE w:val="0"/>
        <w:autoSpaceDN w:val="0"/>
        <w:adjustRightInd w:val="0"/>
        <w:ind w:right="-86"/>
        <w:jc w:val="center"/>
        <w:rPr>
          <w:lang w:val="lt-LT"/>
        </w:rPr>
      </w:pPr>
      <w:r w:rsidRPr="005F411E">
        <w:rPr>
          <w:noProof/>
          <w:lang w:val="lt-LT"/>
        </w:rPr>
        <w:drawing>
          <wp:inline distT="0" distB="0" distL="0" distR="0" wp14:anchorId="29FA674A" wp14:editId="06594194">
            <wp:extent cx="676275" cy="676275"/>
            <wp:effectExtent l="0" t="0" r="0" b="0"/>
            <wp:docPr id="506750423" name="Picture 506750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6FFDFE" w14:textId="77777777" w:rsidR="007F3701" w:rsidRPr="005F411E" w:rsidRDefault="007F3701" w:rsidP="007F3701">
      <w:pPr>
        <w:overflowPunct w:val="0"/>
        <w:autoSpaceDE w:val="0"/>
        <w:autoSpaceDN w:val="0"/>
        <w:adjustRightInd w:val="0"/>
        <w:ind w:right="-86"/>
        <w:jc w:val="center"/>
        <w:rPr>
          <w:b w:val="0"/>
          <w:szCs w:val="20"/>
          <w:lang w:val="lt-LT"/>
        </w:rPr>
      </w:pPr>
      <w:r w:rsidRPr="005F411E">
        <w:rPr>
          <w:lang w:val="lt-LT"/>
        </w:rPr>
        <w:t>ANYKŠČIŲ RAJONO SAVIVALDYBĖS</w:t>
      </w:r>
    </w:p>
    <w:p w14:paraId="606FB78A" w14:textId="77777777" w:rsidR="007F3701" w:rsidRPr="005F411E" w:rsidRDefault="007F3701" w:rsidP="007F3701">
      <w:pPr>
        <w:overflowPunct w:val="0"/>
        <w:autoSpaceDE w:val="0"/>
        <w:autoSpaceDN w:val="0"/>
        <w:adjustRightInd w:val="0"/>
        <w:ind w:right="-86"/>
        <w:jc w:val="center"/>
        <w:rPr>
          <w:b w:val="0"/>
          <w:szCs w:val="20"/>
          <w:lang w:val="lt-LT"/>
        </w:rPr>
      </w:pPr>
      <w:r w:rsidRPr="005F411E">
        <w:rPr>
          <w:lang w:val="lt-LT"/>
        </w:rPr>
        <w:t>TARYBA</w:t>
      </w:r>
    </w:p>
    <w:p w14:paraId="38E100CD" w14:textId="77777777" w:rsidR="007F3701" w:rsidRPr="005F411E" w:rsidRDefault="007F3701" w:rsidP="007F3701">
      <w:pPr>
        <w:overflowPunct w:val="0"/>
        <w:autoSpaceDE w:val="0"/>
        <w:autoSpaceDN w:val="0"/>
        <w:adjustRightInd w:val="0"/>
        <w:ind w:right="-86"/>
        <w:jc w:val="center"/>
        <w:rPr>
          <w:lang w:val="lt-LT"/>
        </w:rPr>
      </w:pPr>
    </w:p>
    <w:p w14:paraId="2AE87FE2" w14:textId="77777777" w:rsidR="007F3701" w:rsidRPr="005F411E" w:rsidRDefault="007F3701" w:rsidP="007F3701">
      <w:pPr>
        <w:overflowPunct w:val="0"/>
        <w:autoSpaceDE w:val="0"/>
        <w:autoSpaceDN w:val="0"/>
        <w:adjustRightInd w:val="0"/>
        <w:ind w:right="-86"/>
        <w:jc w:val="center"/>
        <w:rPr>
          <w:b w:val="0"/>
          <w:lang w:val="lt-LT"/>
        </w:rPr>
      </w:pPr>
      <w:r w:rsidRPr="005F411E">
        <w:rPr>
          <w:lang w:val="lt-LT"/>
        </w:rPr>
        <w:t>SPRENDIMAS</w:t>
      </w:r>
    </w:p>
    <w:p w14:paraId="043D0EC5" w14:textId="5B61C951" w:rsidR="00ED6C19" w:rsidRPr="005F411E" w:rsidRDefault="007F3701" w:rsidP="00ED6C19">
      <w:pPr>
        <w:tabs>
          <w:tab w:val="left" w:pos="770"/>
        </w:tabs>
        <w:jc w:val="center"/>
        <w:rPr>
          <w:bCs/>
          <w:color w:val="010101"/>
          <w:lang w:val="lt-LT"/>
        </w:rPr>
      </w:pPr>
      <w:bookmarkStart w:id="0" w:name="_Hlk2158869"/>
      <w:r w:rsidRPr="005F411E">
        <w:rPr>
          <w:bCs/>
          <w:lang w:val="lt-LT" w:eastAsia="en-US"/>
        </w:rPr>
        <w:t>DĖL ANYKŠČIŲ RAJONO SAVIVALDYBĖS TARYBOS 2011 M. SPALIO 27 D. SPRENDIMO NR. TS-320 „</w:t>
      </w:r>
      <w:r w:rsidRPr="005F411E">
        <w:rPr>
          <w:bCs/>
          <w:caps/>
          <w:lang w:val="lt-LT"/>
        </w:rPr>
        <w:t>DĖL</w:t>
      </w:r>
      <w:r w:rsidRPr="005F411E">
        <w:rPr>
          <w:bCs/>
          <w:color w:val="000000"/>
          <w:lang w:val="lt-LT"/>
        </w:rPr>
        <w:t xml:space="preserve"> NERŪKYMO ZON</w:t>
      </w:r>
      <w:r w:rsidR="007E4C90">
        <w:rPr>
          <w:bCs/>
          <w:color w:val="000000"/>
          <w:lang w:val="lt-LT"/>
        </w:rPr>
        <w:t>Ų</w:t>
      </w:r>
      <w:r w:rsidR="007E4C90" w:rsidRPr="007E4C90">
        <w:rPr>
          <w:bCs/>
          <w:color w:val="000000"/>
          <w:lang w:val="lt-LT"/>
        </w:rPr>
        <w:t xml:space="preserve"> </w:t>
      </w:r>
      <w:r w:rsidR="007E4C90" w:rsidRPr="005F411E">
        <w:rPr>
          <w:bCs/>
          <w:lang w:val="lt-LT" w:eastAsia="en-US"/>
        </w:rPr>
        <w:t>ANYKŠČIŲ RAJONO SAVIVALDYBĖ</w:t>
      </w:r>
      <w:r w:rsidR="007E4C90">
        <w:rPr>
          <w:bCs/>
          <w:lang w:val="lt-LT" w:eastAsia="en-US"/>
        </w:rPr>
        <w:t>JE</w:t>
      </w:r>
      <w:r w:rsidR="007E4C90" w:rsidRPr="007E4C90">
        <w:rPr>
          <w:bCs/>
          <w:color w:val="000000"/>
          <w:lang w:val="lt-LT"/>
        </w:rPr>
        <w:t xml:space="preserve"> </w:t>
      </w:r>
      <w:r w:rsidR="007E4C90" w:rsidRPr="005F411E">
        <w:rPr>
          <w:bCs/>
          <w:color w:val="000000"/>
          <w:lang w:val="lt-LT"/>
        </w:rPr>
        <w:t>PASKELBIMO</w:t>
      </w:r>
      <w:r w:rsidRPr="005F411E">
        <w:rPr>
          <w:bCs/>
          <w:caps/>
          <w:lang w:val="lt-LT"/>
        </w:rPr>
        <w:t>”</w:t>
      </w:r>
      <w:r w:rsidRPr="005F411E">
        <w:rPr>
          <w:bCs/>
          <w:lang w:val="lt-LT" w:eastAsia="en-US"/>
        </w:rPr>
        <w:t xml:space="preserve"> PAKEITIMO</w:t>
      </w:r>
      <w:bookmarkStart w:id="1" w:name="_Hlk112678166"/>
      <w:bookmarkStart w:id="2" w:name="_Hlk106277946"/>
      <w:r w:rsidR="00ED6C19" w:rsidRPr="005F411E">
        <w:rPr>
          <w:lang w:val="lt-LT"/>
        </w:rPr>
        <w:t xml:space="preserve"> </w:t>
      </w:r>
      <w:bookmarkEnd w:id="1"/>
    </w:p>
    <w:bookmarkEnd w:id="2"/>
    <w:p w14:paraId="20A16EC4" w14:textId="77777777" w:rsidR="00ED6C19" w:rsidRPr="005F411E" w:rsidRDefault="00ED6C19" w:rsidP="007F3701">
      <w:pPr>
        <w:jc w:val="center"/>
        <w:rPr>
          <w:b w:val="0"/>
          <w:color w:val="000000"/>
          <w:lang w:val="lt-LT"/>
        </w:rPr>
      </w:pPr>
    </w:p>
    <w:p w14:paraId="0BA18549" w14:textId="3CE6E57D" w:rsidR="007F3701" w:rsidRPr="005F411E" w:rsidRDefault="007F3701" w:rsidP="007F3701">
      <w:pPr>
        <w:overflowPunct w:val="0"/>
        <w:autoSpaceDE w:val="0"/>
        <w:autoSpaceDN w:val="0"/>
        <w:adjustRightInd w:val="0"/>
        <w:jc w:val="center"/>
        <w:rPr>
          <w:b w:val="0"/>
          <w:bCs/>
          <w:lang w:val="lt-LT"/>
        </w:rPr>
      </w:pPr>
      <w:r w:rsidRPr="005F411E">
        <w:rPr>
          <w:b w:val="0"/>
          <w:bCs/>
          <w:lang w:val="lt-LT"/>
        </w:rPr>
        <w:fldChar w:fldCharType="begin"/>
      </w:r>
      <w:r w:rsidRPr="005F411E">
        <w:rPr>
          <w:b w:val="0"/>
          <w:bCs/>
          <w:lang w:val="lt-LT"/>
        </w:rPr>
        <w:instrText xml:space="preserve"> FILLIN "data" \* MERGEFORMAT </w:instrText>
      </w:r>
      <w:r w:rsidRPr="005F411E">
        <w:rPr>
          <w:b w:val="0"/>
          <w:bCs/>
          <w:lang w:val="lt-LT"/>
        </w:rPr>
        <w:fldChar w:fldCharType="separate"/>
      </w:r>
      <w:r w:rsidRPr="005F411E">
        <w:rPr>
          <w:b w:val="0"/>
          <w:bCs/>
          <w:lang w:val="lt-LT"/>
        </w:rPr>
        <w:t>202</w:t>
      </w:r>
      <w:r w:rsidR="00B81FB7">
        <w:rPr>
          <w:b w:val="0"/>
          <w:bCs/>
          <w:lang w:val="lt-LT"/>
        </w:rPr>
        <w:t>5</w:t>
      </w:r>
      <w:r w:rsidRPr="005F411E">
        <w:rPr>
          <w:b w:val="0"/>
          <w:bCs/>
          <w:lang w:val="lt-LT"/>
        </w:rPr>
        <w:t xml:space="preserve"> m. </w:t>
      </w:r>
      <w:r w:rsidR="00E955BE">
        <w:rPr>
          <w:b w:val="0"/>
          <w:bCs/>
          <w:lang w:val="lt-LT"/>
        </w:rPr>
        <w:t>balandž</w:t>
      </w:r>
      <w:r w:rsidR="005F411E" w:rsidRPr="005F411E">
        <w:rPr>
          <w:b w:val="0"/>
          <w:bCs/>
          <w:lang w:val="lt-LT"/>
        </w:rPr>
        <w:t xml:space="preserve">io </w:t>
      </w:r>
      <w:r w:rsidR="00B81FB7">
        <w:rPr>
          <w:b w:val="0"/>
          <w:bCs/>
          <w:lang w:val="lt-LT"/>
        </w:rPr>
        <w:t>2</w:t>
      </w:r>
      <w:r w:rsidR="00E955BE">
        <w:rPr>
          <w:b w:val="0"/>
          <w:bCs/>
          <w:lang w:val="lt-LT"/>
        </w:rPr>
        <w:t>5</w:t>
      </w:r>
      <w:r w:rsidRPr="005F411E">
        <w:rPr>
          <w:b w:val="0"/>
          <w:bCs/>
          <w:lang w:val="lt-LT"/>
        </w:rPr>
        <w:t xml:space="preserve"> d.</w:t>
      </w:r>
      <w:r w:rsidRPr="005F411E">
        <w:rPr>
          <w:b w:val="0"/>
          <w:bCs/>
          <w:lang w:val="lt-LT"/>
        </w:rPr>
        <w:fldChar w:fldCharType="end"/>
      </w:r>
      <w:r w:rsidRPr="005F411E">
        <w:rPr>
          <w:b w:val="0"/>
          <w:bCs/>
          <w:lang w:val="lt-LT"/>
        </w:rPr>
        <w:t xml:space="preserve"> Nr. 1-T-</w:t>
      </w:r>
      <w:r w:rsidR="009A3635">
        <w:rPr>
          <w:b w:val="0"/>
          <w:bCs/>
          <w:lang w:val="lt-LT"/>
        </w:rPr>
        <w:t>193</w:t>
      </w:r>
    </w:p>
    <w:p w14:paraId="4E82FD63" w14:textId="77777777" w:rsidR="007F3701" w:rsidRPr="005F411E" w:rsidRDefault="007F3701" w:rsidP="007F3701">
      <w:pPr>
        <w:overflowPunct w:val="0"/>
        <w:autoSpaceDE w:val="0"/>
        <w:autoSpaceDN w:val="0"/>
        <w:adjustRightInd w:val="0"/>
        <w:jc w:val="center"/>
        <w:rPr>
          <w:b w:val="0"/>
          <w:bCs/>
          <w:color w:val="000000"/>
          <w:lang w:val="lt-LT"/>
        </w:rPr>
      </w:pPr>
      <w:r w:rsidRPr="005F411E">
        <w:rPr>
          <w:b w:val="0"/>
          <w:bCs/>
          <w:lang w:val="lt-LT"/>
        </w:rPr>
        <w:t>Anykščiai</w:t>
      </w:r>
    </w:p>
    <w:p w14:paraId="123F9DD4" w14:textId="77777777" w:rsidR="007F3701" w:rsidRPr="005F411E" w:rsidRDefault="007F3701" w:rsidP="00DF61BD">
      <w:pPr>
        <w:spacing w:line="360" w:lineRule="auto"/>
        <w:ind w:firstLine="720"/>
        <w:jc w:val="both"/>
        <w:rPr>
          <w:b w:val="0"/>
          <w:bCs/>
          <w:lang w:val="lt-LT"/>
        </w:rPr>
      </w:pPr>
    </w:p>
    <w:p w14:paraId="2D967FD8" w14:textId="46EF96CE" w:rsidR="007F3701" w:rsidRPr="00D400C3" w:rsidRDefault="007F3701" w:rsidP="00613F15">
      <w:pPr>
        <w:spacing w:line="360" w:lineRule="auto"/>
        <w:ind w:firstLine="720"/>
        <w:jc w:val="both"/>
        <w:rPr>
          <w:b w:val="0"/>
          <w:bCs/>
          <w:lang w:val="lt-LT"/>
        </w:rPr>
      </w:pPr>
      <w:r w:rsidRPr="00D400C3">
        <w:rPr>
          <w:b w:val="0"/>
          <w:bCs/>
          <w:lang w:val="lt-LT"/>
        </w:rPr>
        <w:t xml:space="preserve">Vadovaudamasi Lietuvos Respublikos vietos savivaldos įstatymo </w:t>
      </w:r>
      <w:r w:rsidR="00454D22">
        <w:rPr>
          <w:b w:val="0"/>
          <w:bCs/>
          <w:lang w:val="lt-LT"/>
        </w:rPr>
        <w:t xml:space="preserve">6 straipsnio 18 punktu, </w:t>
      </w:r>
      <w:r w:rsidRPr="00D400C3">
        <w:rPr>
          <w:b w:val="0"/>
          <w:bCs/>
          <w:lang w:val="lt-LT"/>
        </w:rPr>
        <w:t xml:space="preserve">16 straipsnio 1 dalimi, </w:t>
      </w:r>
      <w:r w:rsidR="00DF61BD" w:rsidRPr="00D400C3">
        <w:rPr>
          <w:b w:val="0"/>
          <w:bCs/>
          <w:lang w:val="lt-LT"/>
        </w:rPr>
        <w:t xml:space="preserve">Lietuvos Respublikos tabako, tabako gaminių ir su jais susijusių gaminių kontrolės įstatymo 3 straipsnio 1, 11 punktais, 19 straipsnio 3 dalimi, </w:t>
      </w:r>
      <w:r w:rsidRPr="00D400C3">
        <w:rPr>
          <w:b w:val="0"/>
          <w:bCs/>
          <w:color w:val="000000" w:themeColor="text1"/>
          <w:lang w:val="lt-LT"/>
        </w:rPr>
        <w:t xml:space="preserve">atsižvelgdama </w:t>
      </w:r>
      <w:r w:rsidRPr="00D400C3">
        <w:rPr>
          <w:b w:val="0"/>
          <w:bCs/>
          <w:lang w:val="lt-LT"/>
        </w:rPr>
        <w:t xml:space="preserve">į </w:t>
      </w:r>
      <w:r w:rsidR="00DF61BD" w:rsidRPr="00D400C3">
        <w:rPr>
          <w:b w:val="0"/>
          <w:bCs/>
          <w:lang w:val="lt-LT"/>
        </w:rPr>
        <w:t xml:space="preserve">Anykščių rajono savivaldybės </w:t>
      </w:r>
      <w:r w:rsidR="007E4C90">
        <w:rPr>
          <w:b w:val="0"/>
          <w:bCs/>
          <w:lang w:val="lt-LT"/>
        </w:rPr>
        <w:t>jaunimo reikalų</w:t>
      </w:r>
      <w:r w:rsidR="007E4C90" w:rsidRPr="00D400C3">
        <w:rPr>
          <w:b w:val="0"/>
          <w:bCs/>
          <w:lang w:val="lt-LT"/>
        </w:rPr>
        <w:t xml:space="preserve"> </w:t>
      </w:r>
      <w:r w:rsidR="007E4C90">
        <w:rPr>
          <w:b w:val="0"/>
          <w:bCs/>
          <w:lang w:val="lt-LT"/>
        </w:rPr>
        <w:t>tarybos pirmininko Martyno Žemaičio</w:t>
      </w:r>
      <w:r w:rsidR="00DF61BD" w:rsidRPr="00D400C3">
        <w:rPr>
          <w:b w:val="0"/>
          <w:bCs/>
          <w:lang w:val="lt-LT"/>
        </w:rPr>
        <w:t xml:space="preserve"> 202</w:t>
      </w:r>
      <w:r w:rsidR="007E4C90">
        <w:rPr>
          <w:b w:val="0"/>
          <w:bCs/>
          <w:lang w:val="lt-LT"/>
        </w:rPr>
        <w:t>5</w:t>
      </w:r>
      <w:r w:rsidR="00DF61BD" w:rsidRPr="00D400C3">
        <w:rPr>
          <w:b w:val="0"/>
          <w:bCs/>
          <w:lang w:val="lt-LT"/>
        </w:rPr>
        <w:t xml:space="preserve"> m. </w:t>
      </w:r>
      <w:r w:rsidR="007E4C90">
        <w:rPr>
          <w:b w:val="0"/>
          <w:bCs/>
          <w:lang w:val="lt-LT"/>
        </w:rPr>
        <w:t>vasario</w:t>
      </w:r>
      <w:r w:rsidR="00DF61BD" w:rsidRPr="00D400C3">
        <w:rPr>
          <w:b w:val="0"/>
          <w:bCs/>
          <w:lang w:val="lt-LT"/>
        </w:rPr>
        <w:t xml:space="preserve"> </w:t>
      </w:r>
      <w:r w:rsidR="007E4C90">
        <w:rPr>
          <w:b w:val="0"/>
          <w:bCs/>
          <w:lang w:val="lt-LT"/>
        </w:rPr>
        <w:t>4</w:t>
      </w:r>
      <w:r w:rsidR="00DF61BD" w:rsidRPr="00D400C3">
        <w:rPr>
          <w:b w:val="0"/>
          <w:bCs/>
          <w:lang w:val="lt-LT"/>
        </w:rPr>
        <w:t xml:space="preserve"> d. </w:t>
      </w:r>
      <w:r w:rsidR="007E4C90">
        <w:rPr>
          <w:b w:val="0"/>
          <w:bCs/>
          <w:lang w:val="lt-LT"/>
        </w:rPr>
        <w:t>kreipimąsi</w:t>
      </w:r>
      <w:r w:rsidR="0024059B">
        <w:rPr>
          <w:b w:val="0"/>
          <w:bCs/>
          <w:lang w:val="lt-LT"/>
        </w:rPr>
        <w:t xml:space="preserve"> Nr. 1-G</w:t>
      </w:r>
      <w:r w:rsidR="007235C5">
        <w:rPr>
          <w:b w:val="0"/>
          <w:bCs/>
          <w:lang w:val="lt-LT"/>
        </w:rPr>
        <w:t>D</w:t>
      </w:r>
      <w:r w:rsidR="0024059B">
        <w:rPr>
          <w:b w:val="0"/>
          <w:bCs/>
          <w:lang w:val="lt-LT"/>
        </w:rPr>
        <w:t>-</w:t>
      </w:r>
      <w:r w:rsidR="007235C5">
        <w:rPr>
          <w:b w:val="0"/>
          <w:bCs/>
          <w:lang w:val="lt-LT"/>
        </w:rPr>
        <w:t>548</w:t>
      </w:r>
      <w:r w:rsidR="00DF61BD" w:rsidRPr="00D400C3">
        <w:rPr>
          <w:b w:val="0"/>
          <w:bCs/>
          <w:lang w:val="lt-LT"/>
        </w:rPr>
        <w:t xml:space="preserve"> </w:t>
      </w:r>
      <w:r w:rsidR="00DF61BD" w:rsidRPr="00D400C3">
        <w:rPr>
          <w:b w:val="0"/>
          <w:bCs/>
          <w:lang w:val="lt-LT" w:eastAsia="en-US"/>
        </w:rPr>
        <w:t>„</w:t>
      </w:r>
      <w:r w:rsidR="007E4C90">
        <w:rPr>
          <w:b w:val="0"/>
          <w:bCs/>
          <w:lang w:val="lt-LT"/>
        </w:rPr>
        <w:t>Dėl</w:t>
      </w:r>
      <w:r w:rsidR="00DF61BD" w:rsidRPr="00D400C3">
        <w:rPr>
          <w:b w:val="0"/>
          <w:bCs/>
          <w:lang w:val="lt-LT"/>
        </w:rPr>
        <w:t xml:space="preserve"> vaikų žaidimo aikštel</w:t>
      </w:r>
      <w:r w:rsidR="007E4C90">
        <w:rPr>
          <w:b w:val="0"/>
          <w:bCs/>
          <w:lang w:val="lt-LT"/>
        </w:rPr>
        <w:t>ių</w:t>
      </w:r>
      <w:r w:rsidR="00DF61BD" w:rsidRPr="00D400C3">
        <w:rPr>
          <w:b w:val="0"/>
          <w:bCs/>
          <w:lang w:val="lt-LT"/>
        </w:rPr>
        <w:t xml:space="preserve"> paskelb</w:t>
      </w:r>
      <w:r w:rsidR="00B81FB7">
        <w:rPr>
          <w:b w:val="0"/>
          <w:bCs/>
          <w:lang w:val="lt-LT"/>
        </w:rPr>
        <w:t>imo</w:t>
      </w:r>
      <w:r w:rsidR="00DF61BD" w:rsidRPr="00D400C3">
        <w:rPr>
          <w:b w:val="0"/>
          <w:bCs/>
          <w:lang w:val="lt-LT"/>
        </w:rPr>
        <w:t xml:space="preserve"> nerūkymo zon</w:t>
      </w:r>
      <w:r w:rsidR="007E4C90">
        <w:rPr>
          <w:b w:val="0"/>
          <w:bCs/>
          <w:lang w:val="lt-LT"/>
        </w:rPr>
        <w:t>omis</w:t>
      </w:r>
      <w:r w:rsidR="00DF61BD" w:rsidRPr="00D400C3">
        <w:rPr>
          <w:b w:val="0"/>
          <w:bCs/>
          <w:lang w:val="lt-LT"/>
        </w:rPr>
        <w:t xml:space="preserve">”, </w:t>
      </w:r>
      <w:r w:rsidRPr="00D400C3">
        <w:rPr>
          <w:b w:val="0"/>
          <w:bCs/>
          <w:color w:val="000000"/>
          <w:lang w:val="lt-LT"/>
        </w:rPr>
        <w:t>Anykščių rajono savivaldybės taryba</w:t>
      </w:r>
      <w:r w:rsidRPr="00D400C3">
        <w:rPr>
          <w:b w:val="0"/>
          <w:bCs/>
          <w:spacing w:val="60"/>
          <w:lang w:val="lt-LT"/>
        </w:rPr>
        <w:t xml:space="preserve"> nusprendži</w:t>
      </w:r>
      <w:r w:rsidRPr="00D400C3">
        <w:rPr>
          <w:b w:val="0"/>
          <w:bCs/>
          <w:lang w:val="lt-LT"/>
        </w:rPr>
        <w:t>a</w:t>
      </w:r>
      <w:r w:rsidRPr="00D400C3">
        <w:rPr>
          <w:b w:val="0"/>
          <w:bCs/>
          <w:color w:val="000000"/>
          <w:lang w:val="lt-LT"/>
        </w:rPr>
        <w:t>:</w:t>
      </w:r>
    </w:p>
    <w:p w14:paraId="47F9A77F" w14:textId="70794163" w:rsidR="00735A52" w:rsidRPr="00656707" w:rsidRDefault="007F3701" w:rsidP="00613F15">
      <w:pPr>
        <w:pStyle w:val="Pagrindinistekstas"/>
        <w:tabs>
          <w:tab w:val="left" w:pos="1134"/>
        </w:tabs>
        <w:spacing w:line="360" w:lineRule="auto"/>
        <w:ind w:firstLine="720"/>
        <w:rPr>
          <w:bCs/>
        </w:rPr>
      </w:pPr>
      <w:r>
        <w:t xml:space="preserve">pakeisti Anykščių rajono savivaldybės tarybos </w:t>
      </w:r>
      <w:r w:rsidRPr="00915383">
        <w:t>20</w:t>
      </w:r>
      <w:r>
        <w:t>11</w:t>
      </w:r>
      <w:r w:rsidRPr="00915383">
        <w:t xml:space="preserve"> m. </w:t>
      </w:r>
      <w:r>
        <w:t>spali</w:t>
      </w:r>
      <w:r w:rsidRPr="00915383">
        <w:t>o 2</w:t>
      </w:r>
      <w:r>
        <w:t>7</w:t>
      </w:r>
      <w:r w:rsidRPr="00915383">
        <w:t xml:space="preserve"> d. sprendim</w:t>
      </w:r>
      <w:r w:rsidR="00AC2913">
        <w:t>o</w:t>
      </w:r>
      <w:r w:rsidRPr="00915383">
        <w:t xml:space="preserve"> Nr. TS-</w:t>
      </w:r>
      <w:r>
        <w:t>320</w:t>
      </w:r>
      <w:r w:rsidRPr="00915383">
        <w:t xml:space="preserve"> „Dėl </w:t>
      </w:r>
      <w:bookmarkStart w:id="3" w:name="_Hlk189832368"/>
      <w:r w:rsidR="007E4C90" w:rsidRPr="005F411E">
        <w:rPr>
          <w:bCs/>
          <w:color w:val="000000"/>
        </w:rPr>
        <w:t>nerūkymo zon</w:t>
      </w:r>
      <w:r w:rsidR="007E4C90">
        <w:rPr>
          <w:bCs/>
          <w:color w:val="000000"/>
        </w:rPr>
        <w:t>ų</w:t>
      </w:r>
      <w:r w:rsidR="007E4C90" w:rsidRPr="007E4C90">
        <w:rPr>
          <w:bCs/>
          <w:color w:val="000000"/>
        </w:rPr>
        <w:t xml:space="preserve"> </w:t>
      </w:r>
      <w:r w:rsidR="007E4C90">
        <w:rPr>
          <w:bCs/>
        </w:rPr>
        <w:t>A</w:t>
      </w:r>
      <w:r w:rsidR="007E4C90" w:rsidRPr="005F411E">
        <w:rPr>
          <w:bCs/>
        </w:rPr>
        <w:t>nykščių rajono savivaldybė</w:t>
      </w:r>
      <w:r w:rsidR="007E4C90">
        <w:rPr>
          <w:bCs/>
        </w:rPr>
        <w:t>je</w:t>
      </w:r>
      <w:r w:rsidR="007E4C90" w:rsidRPr="007E4C90">
        <w:rPr>
          <w:bCs/>
          <w:color w:val="000000"/>
        </w:rPr>
        <w:t xml:space="preserve"> </w:t>
      </w:r>
      <w:r w:rsidR="007E4C90" w:rsidRPr="005F411E">
        <w:rPr>
          <w:bCs/>
          <w:color w:val="000000"/>
        </w:rPr>
        <w:t>paskelbimo</w:t>
      </w:r>
      <w:bookmarkEnd w:id="3"/>
      <w:r w:rsidRPr="00735A52">
        <w:rPr>
          <w:bCs/>
        </w:rPr>
        <w:t>“</w:t>
      </w:r>
      <w:r w:rsidR="006478CF">
        <w:rPr>
          <w:bCs/>
        </w:rPr>
        <w:t xml:space="preserve"> </w:t>
      </w:r>
      <w:r w:rsidR="00735A52" w:rsidRPr="00ED6C19">
        <w:rPr>
          <w:bCs/>
        </w:rPr>
        <w:t xml:space="preserve">2 punktą ir </w:t>
      </w:r>
      <w:r w:rsidR="00735A52">
        <w:rPr>
          <w:bCs/>
        </w:rPr>
        <w:t xml:space="preserve">jį </w:t>
      </w:r>
      <w:r w:rsidR="00735A52" w:rsidRPr="00ED6C19">
        <w:rPr>
          <w:bCs/>
        </w:rPr>
        <w:t>išdėstyti taip:</w:t>
      </w:r>
    </w:p>
    <w:p w14:paraId="4F9B8B54" w14:textId="76CE6A06" w:rsidR="00735A52" w:rsidRPr="00ED6C19" w:rsidRDefault="00735A52" w:rsidP="00613F15">
      <w:pPr>
        <w:spacing w:line="360" w:lineRule="auto"/>
        <w:ind w:firstLine="720"/>
        <w:jc w:val="both"/>
        <w:rPr>
          <w:b w:val="0"/>
          <w:lang w:val="lt-LT"/>
        </w:rPr>
      </w:pPr>
      <w:r w:rsidRPr="00ED6C19">
        <w:rPr>
          <w:b w:val="0"/>
          <w:lang w:val="lt-LT"/>
        </w:rPr>
        <w:t>„2. Paskelbti A. Baranausko aikštę (1 priedas)</w:t>
      </w:r>
      <w:r w:rsidRPr="00ED6C19">
        <w:rPr>
          <w:lang w:val="lt-LT"/>
        </w:rPr>
        <w:t xml:space="preserve">, </w:t>
      </w:r>
      <w:r w:rsidRPr="00ED6C19">
        <w:rPr>
          <w:b w:val="0"/>
          <w:lang w:val="lt-LT"/>
        </w:rPr>
        <w:t>Vyskupo skverą (2 priedas), Koplyčios bei Anykščių senųjų kapinių teritoriją (3 priedas)</w:t>
      </w:r>
      <w:r>
        <w:rPr>
          <w:b w:val="0"/>
          <w:bCs/>
          <w:lang w:val="lt-LT"/>
        </w:rPr>
        <w:t xml:space="preserve"> </w:t>
      </w:r>
      <w:r w:rsidR="00E955BE">
        <w:rPr>
          <w:b w:val="0"/>
          <w:bCs/>
          <w:lang w:val="lt-LT"/>
        </w:rPr>
        <w:t>ir</w:t>
      </w:r>
      <w:r w:rsidR="00656707">
        <w:rPr>
          <w:b w:val="0"/>
          <w:bCs/>
          <w:lang w:val="lt-LT"/>
        </w:rPr>
        <w:t xml:space="preserve"> </w:t>
      </w:r>
      <w:bookmarkStart w:id="4" w:name="_Hlk189832847"/>
      <w:r w:rsidR="00B81FB7">
        <w:rPr>
          <w:b w:val="0"/>
          <w:bCs/>
          <w:lang w:val="lt-LT"/>
        </w:rPr>
        <w:t>visas</w:t>
      </w:r>
      <w:r w:rsidR="00E7429E" w:rsidRPr="00ED6C19">
        <w:rPr>
          <w:b w:val="0"/>
          <w:lang w:val="lt-LT"/>
        </w:rPr>
        <w:t xml:space="preserve"> </w:t>
      </w:r>
      <w:r w:rsidR="00B81FB7">
        <w:rPr>
          <w:b w:val="0"/>
          <w:bCs/>
          <w:lang w:val="lt-LT"/>
        </w:rPr>
        <w:t>v</w:t>
      </w:r>
      <w:r w:rsidR="00656707">
        <w:rPr>
          <w:b w:val="0"/>
          <w:bCs/>
          <w:lang w:val="lt-LT"/>
        </w:rPr>
        <w:t xml:space="preserve">aikų žaidimo aikšteles </w:t>
      </w:r>
      <w:bookmarkEnd w:id="4"/>
      <w:r w:rsidR="00E7429E" w:rsidRPr="00E7429E">
        <w:rPr>
          <w:b w:val="0"/>
          <w:bCs/>
          <w:lang w:val="lt-LT"/>
        </w:rPr>
        <w:t xml:space="preserve">Anykščių </w:t>
      </w:r>
      <w:r w:rsidR="00E7429E" w:rsidRPr="00E7429E">
        <w:rPr>
          <w:b w:val="0"/>
          <w:lang w:val="lt-LT"/>
        </w:rPr>
        <w:t>rajono savivaldybėje</w:t>
      </w:r>
      <w:r w:rsidR="00E7429E" w:rsidRPr="00ED6C19">
        <w:rPr>
          <w:b w:val="0"/>
          <w:lang w:val="lt-LT"/>
        </w:rPr>
        <w:t xml:space="preserve"> </w:t>
      </w:r>
      <w:r w:rsidRPr="00ED6C19">
        <w:rPr>
          <w:b w:val="0"/>
          <w:lang w:val="lt-LT"/>
        </w:rPr>
        <w:t>nerūkymo zonomis.”</w:t>
      </w:r>
      <w:r w:rsidR="006478CF">
        <w:rPr>
          <w:b w:val="0"/>
          <w:lang w:val="lt-LT"/>
        </w:rPr>
        <w:t>.</w:t>
      </w:r>
    </w:p>
    <w:p w14:paraId="67E15AA3" w14:textId="67C65A25" w:rsidR="00B81FB7" w:rsidRPr="00B81FB7" w:rsidRDefault="005D7C56" w:rsidP="00613F15">
      <w:pPr>
        <w:suppressAutoHyphens/>
        <w:spacing w:line="360" w:lineRule="auto"/>
        <w:ind w:firstLine="720"/>
        <w:jc w:val="both"/>
        <w:textAlignment w:val="baseline"/>
        <w:rPr>
          <w:b w:val="0"/>
          <w:color w:val="000000" w:themeColor="text1"/>
          <w:lang w:val="lt-LT"/>
        </w:rPr>
      </w:pPr>
      <w:r w:rsidRPr="00E955BE">
        <w:rPr>
          <w:b w:val="0"/>
          <w:lang w:val="lt-LT"/>
        </w:rPr>
        <w:t>Šis sprendimas yra skelbiamas Teisės aktų registre</w:t>
      </w:r>
      <w:r w:rsidR="00B81FB7" w:rsidRPr="00B81FB7">
        <w:rPr>
          <w:b w:val="0"/>
        </w:rPr>
        <w:t xml:space="preserve"> ir Anykščių </w:t>
      </w:r>
      <w:r w:rsidR="00B81FB7" w:rsidRPr="00B81FB7">
        <w:rPr>
          <w:b w:val="0"/>
          <w:lang w:val="lt-LT"/>
        </w:rPr>
        <w:t xml:space="preserve">rajono savivaldybės interneto </w:t>
      </w:r>
      <w:r w:rsidR="00B81FB7" w:rsidRPr="00B81FB7">
        <w:rPr>
          <w:b w:val="0"/>
          <w:color w:val="000000" w:themeColor="text1"/>
          <w:lang w:val="lt-LT"/>
        </w:rPr>
        <w:t xml:space="preserve">svetainėje </w:t>
      </w:r>
      <w:hyperlink r:id="rId9" w:history="1">
        <w:r w:rsidR="00B81FB7" w:rsidRPr="00B81FB7">
          <w:rPr>
            <w:rStyle w:val="Hipersaitas"/>
            <w:b w:val="0"/>
            <w:color w:val="000000" w:themeColor="text1"/>
            <w:u w:val="none"/>
            <w:lang w:val="lt-LT"/>
          </w:rPr>
          <w:t>www.anyksciai.lt</w:t>
        </w:r>
      </w:hyperlink>
      <w:r w:rsidR="00B81FB7" w:rsidRPr="00B81FB7">
        <w:rPr>
          <w:b w:val="0"/>
          <w:color w:val="000000" w:themeColor="text1"/>
          <w:lang w:val="lt-LT"/>
        </w:rPr>
        <w:t>.</w:t>
      </w:r>
    </w:p>
    <w:p w14:paraId="24E6DE9F" w14:textId="4AD8BF1A" w:rsidR="005D7C56" w:rsidRPr="000B322B" w:rsidRDefault="005D7C56" w:rsidP="005D7C56">
      <w:pPr>
        <w:pStyle w:val="Pagrindinistekstas"/>
        <w:spacing w:line="360" w:lineRule="auto"/>
        <w:rPr>
          <w:bCs/>
          <w:strike/>
        </w:rPr>
      </w:pPr>
    </w:p>
    <w:p w14:paraId="0F9E3B6F" w14:textId="77777777" w:rsidR="005D7C56" w:rsidRDefault="005D7C56" w:rsidP="007F3701">
      <w:pPr>
        <w:spacing w:line="360" w:lineRule="auto"/>
        <w:rPr>
          <w:b w:val="0"/>
          <w:bCs/>
          <w:lang w:eastAsia="en-US"/>
        </w:rPr>
      </w:pPr>
    </w:p>
    <w:p w14:paraId="68F4E160" w14:textId="77777777" w:rsidR="005D7C56" w:rsidRDefault="005D7C56" w:rsidP="007F3701">
      <w:pPr>
        <w:spacing w:line="360" w:lineRule="auto"/>
        <w:rPr>
          <w:b w:val="0"/>
          <w:bCs/>
          <w:lang w:eastAsia="en-US"/>
        </w:rPr>
      </w:pPr>
    </w:p>
    <w:p w14:paraId="1436668A" w14:textId="77777777" w:rsidR="005D7C56" w:rsidRDefault="005D7C56" w:rsidP="007F3701">
      <w:pPr>
        <w:spacing w:line="360" w:lineRule="auto"/>
        <w:rPr>
          <w:b w:val="0"/>
          <w:bCs/>
          <w:lang w:eastAsia="en-US"/>
        </w:rPr>
      </w:pPr>
    </w:p>
    <w:p w14:paraId="776A00AE" w14:textId="06086CD7" w:rsidR="007F3701" w:rsidRPr="0082436C" w:rsidRDefault="007F3701" w:rsidP="007F3701">
      <w:pPr>
        <w:spacing w:line="360" w:lineRule="auto"/>
        <w:rPr>
          <w:b w:val="0"/>
          <w:bCs/>
          <w:lang w:eastAsia="en-US"/>
        </w:rPr>
      </w:pPr>
      <w:r w:rsidRPr="0082436C">
        <w:rPr>
          <w:b w:val="0"/>
          <w:bCs/>
          <w:lang w:eastAsia="en-US"/>
        </w:rPr>
        <w:t>Meras                                                                                                                              Kęstutis Tubis</w:t>
      </w:r>
    </w:p>
    <w:p w14:paraId="5F15B225" w14:textId="5307C26E" w:rsidR="00613F15" w:rsidRDefault="00613F15">
      <w:pPr>
        <w:rPr>
          <w:lang w:val="lt-LT"/>
        </w:rPr>
      </w:pPr>
      <w:r>
        <w:rPr>
          <w:lang w:val="lt-LT"/>
        </w:rPr>
        <w:br w:type="page"/>
      </w:r>
    </w:p>
    <w:p w14:paraId="7BE41C15" w14:textId="15A4FAFF" w:rsidR="00F327E5" w:rsidRPr="005F411E" w:rsidRDefault="00025BB8" w:rsidP="00F327E5">
      <w:pPr>
        <w:overflowPunct w:val="0"/>
        <w:autoSpaceDE w:val="0"/>
        <w:autoSpaceDN w:val="0"/>
        <w:adjustRightInd w:val="0"/>
        <w:ind w:right="-86"/>
        <w:jc w:val="right"/>
        <w:rPr>
          <w:noProof/>
          <w:lang w:val="lt-LT"/>
        </w:rPr>
      </w:pPr>
      <w:r>
        <w:rPr>
          <w:lang w:val="lt-LT"/>
        </w:rPr>
        <w:lastRenderedPageBreak/>
        <w:t>L</w:t>
      </w:r>
      <w:r w:rsidR="00F327E5">
        <w:rPr>
          <w:lang w:val="lt-LT"/>
        </w:rPr>
        <w:t>yginamasis variantas</w:t>
      </w:r>
    </w:p>
    <w:p w14:paraId="79164773" w14:textId="77777777" w:rsidR="00F327E5" w:rsidRPr="005F411E" w:rsidRDefault="00F327E5" w:rsidP="00F327E5">
      <w:pPr>
        <w:overflowPunct w:val="0"/>
        <w:autoSpaceDE w:val="0"/>
        <w:autoSpaceDN w:val="0"/>
        <w:adjustRightInd w:val="0"/>
        <w:ind w:right="-86"/>
        <w:jc w:val="center"/>
        <w:rPr>
          <w:lang w:val="lt-LT"/>
        </w:rPr>
      </w:pPr>
      <w:r w:rsidRPr="005F411E">
        <w:rPr>
          <w:noProof/>
          <w:lang w:val="lt-LT"/>
        </w:rPr>
        <w:drawing>
          <wp:inline distT="0" distB="0" distL="0" distR="0" wp14:anchorId="23274D5C" wp14:editId="35CF8077">
            <wp:extent cx="676275" cy="676275"/>
            <wp:effectExtent l="0" t="0" r="0" b="0"/>
            <wp:docPr id="367278874" name="Picture 367278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C00C13" w14:textId="77777777" w:rsidR="00F327E5" w:rsidRPr="005F411E" w:rsidRDefault="00F327E5" w:rsidP="00F327E5">
      <w:pPr>
        <w:overflowPunct w:val="0"/>
        <w:autoSpaceDE w:val="0"/>
        <w:autoSpaceDN w:val="0"/>
        <w:adjustRightInd w:val="0"/>
        <w:ind w:right="-86"/>
        <w:jc w:val="center"/>
        <w:rPr>
          <w:b w:val="0"/>
          <w:szCs w:val="20"/>
          <w:lang w:val="lt-LT"/>
        </w:rPr>
      </w:pPr>
      <w:r w:rsidRPr="005F411E">
        <w:rPr>
          <w:lang w:val="lt-LT"/>
        </w:rPr>
        <w:t>ANYKŠČIŲ RAJONO SAVIVALDYBĖS</w:t>
      </w:r>
    </w:p>
    <w:p w14:paraId="709C1422" w14:textId="77777777" w:rsidR="00F327E5" w:rsidRPr="005F411E" w:rsidRDefault="00F327E5" w:rsidP="00F327E5">
      <w:pPr>
        <w:overflowPunct w:val="0"/>
        <w:autoSpaceDE w:val="0"/>
        <w:autoSpaceDN w:val="0"/>
        <w:adjustRightInd w:val="0"/>
        <w:ind w:right="-86"/>
        <w:jc w:val="center"/>
        <w:rPr>
          <w:b w:val="0"/>
          <w:szCs w:val="20"/>
          <w:lang w:val="lt-LT"/>
        </w:rPr>
      </w:pPr>
      <w:r w:rsidRPr="005F411E">
        <w:rPr>
          <w:lang w:val="lt-LT"/>
        </w:rPr>
        <w:t>TARYBA</w:t>
      </w:r>
    </w:p>
    <w:p w14:paraId="2EBD5763" w14:textId="77777777" w:rsidR="00F327E5" w:rsidRPr="005F411E" w:rsidRDefault="00F327E5" w:rsidP="00F327E5">
      <w:pPr>
        <w:overflowPunct w:val="0"/>
        <w:autoSpaceDE w:val="0"/>
        <w:autoSpaceDN w:val="0"/>
        <w:adjustRightInd w:val="0"/>
        <w:ind w:right="-86"/>
        <w:jc w:val="center"/>
        <w:rPr>
          <w:lang w:val="lt-LT"/>
        </w:rPr>
      </w:pPr>
    </w:p>
    <w:p w14:paraId="30CE2E55" w14:textId="77777777" w:rsidR="00F327E5" w:rsidRPr="005F411E" w:rsidRDefault="00F327E5" w:rsidP="00F327E5">
      <w:pPr>
        <w:overflowPunct w:val="0"/>
        <w:autoSpaceDE w:val="0"/>
        <w:autoSpaceDN w:val="0"/>
        <w:adjustRightInd w:val="0"/>
        <w:ind w:right="-86"/>
        <w:jc w:val="center"/>
        <w:rPr>
          <w:b w:val="0"/>
          <w:lang w:val="lt-LT"/>
        </w:rPr>
      </w:pPr>
      <w:r w:rsidRPr="005F411E">
        <w:rPr>
          <w:lang w:val="lt-LT"/>
        </w:rPr>
        <w:t>SPRENDIMAS</w:t>
      </w:r>
    </w:p>
    <w:p w14:paraId="70D443A6" w14:textId="72A3366A" w:rsidR="00F327E5" w:rsidRPr="005F411E" w:rsidRDefault="00F327E5" w:rsidP="00F327E5">
      <w:pPr>
        <w:tabs>
          <w:tab w:val="left" w:pos="770"/>
        </w:tabs>
        <w:jc w:val="center"/>
        <w:rPr>
          <w:bCs/>
          <w:color w:val="010101"/>
          <w:lang w:val="lt-LT"/>
        </w:rPr>
      </w:pPr>
      <w:r w:rsidRPr="005F411E">
        <w:rPr>
          <w:bCs/>
          <w:lang w:val="lt-LT" w:eastAsia="en-US"/>
        </w:rPr>
        <w:t>DĖL ANYKŠČIŲ RAJONO SAVIVALDYBĖS TARYBOS 2011 M. SPALIO 27 D. SPRENDIMO NR. TS-320 „</w:t>
      </w:r>
      <w:r w:rsidRPr="005F411E">
        <w:rPr>
          <w:bCs/>
          <w:caps/>
          <w:lang w:val="lt-LT"/>
        </w:rPr>
        <w:t>DĖL</w:t>
      </w:r>
      <w:r w:rsidR="00B81FB7" w:rsidRPr="005F411E">
        <w:rPr>
          <w:bCs/>
          <w:color w:val="000000"/>
          <w:lang w:val="lt-LT"/>
        </w:rPr>
        <w:t xml:space="preserve"> NERŪKYMO ZON</w:t>
      </w:r>
      <w:r w:rsidR="00B81FB7">
        <w:rPr>
          <w:bCs/>
          <w:color w:val="000000"/>
          <w:lang w:val="lt-LT"/>
        </w:rPr>
        <w:t>Ų</w:t>
      </w:r>
      <w:r w:rsidR="00B81FB7" w:rsidRPr="007E4C90">
        <w:rPr>
          <w:bCs/>
          <w:color w:val="000000"/>
          <w:lang w:val="lt-LT"/>
        </w:rPr>
        <w:t xml:space="preserve"> </w:t>
      </w:r>
      <w:r w:rsidR="00B81FB7" w:rsidRPr="005F411E">
        <w:rPr>
          <w:bCs/>
          <w:lang w:val="lt-LT" w:eastAsia="en-US"/>
        </w:rPr>
        <w:t>ANYKŠČIŲ RAJONO SAVIVALDYBĖ</w:t>
      </w:r>
      <w:r w:rsidR="00B81FB7">
        <w:rPr>
          <w:bCs/>
          <w:lang w:val="lt-LT" w:eastAsia="en-US"/>
        </w:rPr>
        <w:t>JE</w:t>
      </w:r>
      <w:r w:rsidR="00B81FB7" w:rsidRPr="007E4C90">
        <w:rPr>
          <w:bCs/>
          <w:color w:val="000000"/>
          <w:lang w:val="lt-LT"/>
        </w:rPr>
        <w:t xml:space="preserve"> </w:t>
      </w:r>
      <w:r w:rsidR="00B81FB7" w:rsidRPr="005F411E">
        <w:rPr>
          <w:bCs/>
          <w:color w:val="000000"/>
          <w:lang w:val="lt-LT"/>
        </w:rPr>
        <w:t>PASKELBIMO</w:t>
      </w:r>
      <w:r w:rsidR="00B81FB7" w:rsidRPr="005F411E">
        <w:rPr>
          <w:bCs/>
          <w:caps/>
          <w:lang w:val="lt-LT"/>
        </w:rPr>
        <w:t xml:space="preserve"> </w:t>
      </w:r>
      <w:r w:rsidRPr="005F411E">
        <w:rPr>
          <w:bCs/>
          <w:caps/>
          <w:lang w:val="lt-LT"/>
        </w:rPr>
        <w:t>”</w:t>
      </w:r>
      <w:r w:rsidRPr="005F411E">
        <w:rPr>
          <w:bCs/>
          <w:lang w:val="lt-LT" w:eastAsia="en-US"/>
        </w:rPr>
        <w:t xml:space="preserve"> PAKEITIMO</w:t>
      </w:r>
      <w:r w:rsidRPr="005F411E">
        <w:rPr>
          <w:lang w:val="lt-LT"/>
        </w:rPr>
        <w:t xml:space="preserve"> </w:t>
      </w:r>
    </w:p>
    <w:p w14:paraId="1A34302B" w14:textId="77777777" w:rsidR="00F327E5" w:rsidRPr="005F411E" w:rsidRDefault="00F327E5" w:rsidP="00F327E5">
      <w:pPr>
        <w:jc w:val="center"/>
        <w:rPr>
          <w:b w:val="0"/>
          <w:color w:val="000000"/>
          <w:lang w:val="lt-LT"/>
        </w:rPr>
      </w:pPr>
    </w:p>
    <w:p w14:paraId="5F2894A5" w14:textId="7C97E137" w:rsidR="00F327E5" w:rsidRPr="005F411E" w:rsidRDefault="00F327E5" w:rsidP="00F327E5">
      <w:pPr>
        <w:overflowPunct w:val="0"/>
        <w:autoSpaceDE w:val="0"/>
        <w:autoSpaceDN w:val="0"/>
        <w:adjustRightInd w:val="0"/>
        <w:jc w:val="center"/>
        <w:rPr>
          <w:b w:val="0"/>
          <w:bCs/>
          <w:lang w:val="lt-LT"/>
        </w:rPr>
      </w:pPr>
      <w:r w:rsidRPr="005F411E">
        <w:rPr>
          <w:b w:val="0"/>
          <w:bCs/>
          <w:lang w:val="lt-LT"/>
        </w:rPr>
        <w:fldChar w:fldCharType="begin"/>
      </w:r>
      <w:r w:rsidRPr="005F411E">
        <w:rPr>
          <w:b w:val="0"/>
          <w:bCs/>
          <w:lang w:val="lt-LT"/>
        </w:rPr>
        <w:instrText xml:space="preserve"> FILLIN "data" \* MERGEFORMAT </w:instrText>
      </w:r>
      <w:r w:rsidRPr="005F411E">
        <w:rPr>
          <w:b w:val="0"/>
          <w:bCs/>
          <w:lang w:val="lt-LT"/>
        </w:rPr>
        <w:fldChar w:fldCharType="separate"/>
      </w:r>
      <w:r w:rsidRPr="005F411E">
        <w:rPr>
          <w:b w:val="0"/>
          <w:bCs/>
          <w:lang w:val="lt-LT"/>
        </w:rPr>
        <w:t>202</w:t>
      </w:r>
      <w:r w:rsidR="00B81FB7">
        <w:rPr>
          <w:b w:val="0"/>
          <w:bCs/>
          <w:lang w:val="lt-LT"/>
        </w:rPr>
        <w:t>5</w:t>
      </w:r>
      <w:r w:rsidRPr="005F411E">
        <w:rPr>
          <w:b w:val="0"/>
          <w:bCs/>
          <w:lang w:val="lt-LT"/>
        </w:rPr>
        <w:t xml:space="preserve"> m. </w:t>
      </w:r>
      <w:r w:rsidR="00E955BE">
        <w:rPr>
          <w:b w:val="0"/>
          <w:bCs/>
          <w:lang w:val="lt-LT"/>
        </w:rPr>
        <w:t>balandž</w:t>
      </w:r>
      <w:r w:rsidRPr="005F411E">
        <w:rPr>
          <w:b w:val="0"/>
          <w:bCs/>
          <w:lang w:val="lt-LT"/>
        </w:rPr>
        <w:t xml:space="preserve">io </w:t>
      </w:r>
      <w:r w:rsidR="00B81FB7">
        <w:rPr>
          <w:b w:val="0"/>
          <w:bCs/>
          <w:lang w:val="lt-LT"/>
        </w:rPr>
        <w:t>2</w:t>
      </w:r>
      <w:r w:rsidR="00E955BE">
        <w:rPr>
          <w:b w:val="0"/>
          <w:bCs/>
          <w:lang w:val="lt-LT"/>
        </w:rPr>
        <w:t>5</w:t>
      </w:r>
      <w:r w:rsidRPr="005F411E">
        <w:rPr>
          <w:b w:val="0"/>
          <w:bCs/>
          <w:lang w:val="lt-LT"/>
        </w:rPr>
        <w:t xml:space="preserve">  d.</w:t>
      </w:r>
      <w:r w:rsidRPr="005F411E">
        <w:rPr>
          <w:b w:val="0"/>
          <w:bCs/>
          <w:lang w:val="lt-LT"/>
        </w:rPr>
        <w:fldChar w:fldCharType="end"/>
      </w:r>
      <w:r w:rsidRPr="005F411E">
        <w:rPr>
          <w:b w:val="0"/>
          <w:bCs/>
          <w:lang w:val="lt-LT"/>
        </w:rPr>
        <w:t xml:space="preserve"> Nr. 1-T-</w:t>
      </w:r>
      <w:r w:rsidR="00170EBA">
        <w:rPr>
          <w:b w:val="0"/>
          <w:bCs/>
          <w:lang w:val="lt-LT"/>
        </w:rPr>
        <w:t>193</w:t>
      </w:r>
    </w:p>
    <w:p w14:paraId="32DB7288" w14:textId="77777777" w:rsidR="00F327E5" w:rsidRPr="005F411E" w:rsidRDefault="00F327E5" w:rsidP="00F327E5">
      <w:pPr>
        <w:overflowPunct w:val="0"/>
        <w:autoSpaceDE w:val="0"/>
        <w:autoSpaceDN w:val="0"/>
        <w:adjustRightInd w:val="0"/>
        <w:jc w:val="center"/>
        <w:rPr>
          <w:b w:val="0"/>
          <w:bCs/>
          <w:color w:val="000000"/>
          <w:lang w:val="lt-LT"/>
        </w:rPr>
      </w:pPr>
      <w:r w:rsidRPr="005F411E">
        <w:rPr>
          <w:b w:val="0"/>
          <w:bCs/>
          <w:lang w:val="lt-LT"/>
        </w:rPr>
        <w:t>Anykščiai</w:t>
      </w:r>
    </w:p>
    <w:p w14:paraId="27C59729" w14:textId="77777777" w:rsidR="00F327E5" w:rsidRPr="005F411E" w:rsidRDefault="00F327E5" w:rsidP="00F327E5">
      <w:pPr>
        <w:spacing w:line="360" w:lineRule="auto"/>
        <w:ind w:firstLine="720"/>
        <w:jc w:val="both"/>
        <w:rPr>
          <w:b w:val="0"/>
          <w:bCs/>
          <w:lang w:val="lt-LT"/>
        </w:rPr>
      </w:pPr>
    </w:p>
    <w:p w14:paraId="6244CBDF" w14:textId="6CFF7D50" w:rsidR="00F327E5" w:rsidRPr="00D400C3" w:rsidRDefault="00F327E5" w:rsidP="00F327E5">
      <w:pPr>
        <w:spacing w:line="360" w:lineRule="auto"/>
        <w:jc w:val="both"/>
        <w:rPr>
          <w:b w:val="0"/>
          <w:bCs/>
          <w:lang w:val="lt-LT"/>
        </w:rPr>
      </w:pPr>
      <w:r w:rsidRPr="00D400C3">
        <w:rPr>
          <w:b w:val="0"/>
          <w:bCs/>
          <w:lang w:val="lt-LT"/>
        </w:rPr>
        <w:t xml:space="preserve">                   Vadovaudamasi Lietuvos Respublikos vietos savivaldos įstatymo </w:t>
      </w:r>
      <w:r w:rsidR="00454D22">
        <w:rPr>
          <w:b w:val="0"/>
          <w:bCs/>
          <w:lang w:val="lt-LT"/>
        </w:rPr>
        <w:t>6 straipsnio 18 punktu,</w:t>
      </w:r>
      <w:r w:rsidR="00454D22" w:rsidRPr="00D400C3">
        <w:rPr>
          <w:b w:val="0"/>
          <w:bCs/>
          <w:lang w:val="lt-LT"/>
        </w:rPr>
        <w:t xml:space="preserve"> </w:t>
      </w:r>
      <w:r w:rsidRPr="00D400C3">
        <w:rPr>
          <w:b w:val="0"/>
          <w:bCs/>
          <w:lang w:val="lt-LT"/>
        </w:rPr>
        <w:t xml:space="preserve">16 straipsnio 1 dalimi, Lietuvos Respublikos tabako, tabako gaminių ir su jais susijusių gaminių kontrolės įstatymo 3 straipsnio 1, 11 punktais, 19 straipsnio 3 dalimi, </w:t>
      </w:r>
      <w:r w:rsidRPr="00D400C3">
        <w:rPr>
          <w:b w:val="0"/>
          <w:bCs/>
          <w:color w:val="000000" w:themeColor="text1"/>
          <w:lang w:val="lt-LT"/>
        </w:rPr>
        <w:t xml:space="preserve">atsižvelgdama </w:t>
      </w:r>
      <w:r w:rsidRPr="00D400C3">
        <w:rPr>
          <w:b w:val="0"/>
          <w:bCs/>
          <w:lang w:val="lt-LT"/>
        </w:rPr>
        <w:t>į Anykščių rajono savivaldybės</w:t>
      </w:r>
      <w:r w:rsidR="00B81FB7" w:rsidRPr="00D400C3">
        <w:rPr>
          <w:b w:val="0"/>
          <w:bCs/>
          <w:lang w:val="lt-LT"/>
        </w:rPr>
        <w:t xml:space="preserve"> </w:t>
      </w:r>
      <w:r w:rsidR="00B81FB7">
        <w:rPr>
          <w:b w:val="0"/>
          <w:bCs/>
          <w:lang w:val="lt-LT"/>
        </w:rPr>
        <w:t>jaunimo reikalų</w:t>
      </w:r>
      <w:r w:rsidR="00B81FB7" w:rsidRPr="00D400C3">
        <w:rPr>
          <w:b w:val="0"/>
          <w:bCs/>
          <w:lang w:val="lt-LT"/>
        </w:rPr>
        <w:t xml:space="preserve"> </w:t>
      </w:r>
      <w:r w:rsidR="00B81FB7">
        <w:rPr>
          <w:b w:val="0"/>
          <w:bCs/>
          <w:lang w:val="lt-LT"/>
        </w:rPr>
        <w:t>tarybos pirmininko Martyno Žemaičio</w:t>
      </w:r>
      <w:r w:rsidR="00B81FB7" w:rsidRPr="00D400C3">
        <w:rPr>
          <w:b w:val="0"/>
          <w:bCs/>
          <w:lang w:val="lt-LT"/>
        </w:rPr>
        <w:t xml:space="preserve"> 202</w:t>
      </w:r>
      <w:r w:rsidR="00B81FB7">
        <w:rPr>
          <w:b w:val="0"/>
          <w:bCs/>
          <w:lang w:val="lt-LT"/>
        </w:rPr>
        <w:t>5</w:t>
      </w:r>
      <w:r w:rsidR="00B81FB7" w:rsidRPr="00D400C3">
        <w:rPr>
          <w:b w:val="0"/>
          <w:bCs/>
          <w:lang w:val="lt-LT"/>
        </w:rPr>
        <w:t xml:space="preserve"> m. </w:t>
      </w:r>
      <w:r w:rsidR="00B81FB7">
        <w:rPr>
          <w:b w:val="0"/>
          <w:bCs/>
          <w:lang w:val="lt-LT"/>
        </w:rPr>
        <w:t>vasario</w:t>
      </w:r>
      <w:r w:rsidR="00B81FB7" w:rsidRPr="00D400C3">
        <w:rPr>
          <w:b w:val="0"/>
          <w:bCs/>
          <w:lang w:val="lt-LT"/>
        </w:rPr>
        <w:t xml:space="preserve"> </w:t>
      </w:r>
      <w:r w:rsidR="00B81FB7">
        <w:rPr>
          <w:b w:val="0"/>
          <w:bCs/>
          <w:lang w:val="lt-LT"/>
        </w:rPr>
        <w:t>4</w:t>
      </w:r>
      <w:r w:rsidR="00B81FB7" w:rsidRPr="00D400C3">
        <w:rPr>
          <w:b w:val="0"/>
          <w:bCs/>
          <w:lang w:val="lt-LT"/>
        </w:rPr>
        <w:t xml:space="preserve"> d. </w:t>
      </w:r>
      <w:r w:rsidR="00B81FB7">
        <w:rPr>
          <w:b w:val="0"/>
          <w:bCs/>
          <w:lang w:val="lt-LT"/>
        </w:rPr>
        <w:t>kreipimąsi Nr. 1-GP-367</w:t>
      </w:r>
      <w:r w:rsidR="00B81FB7" w:rsidRPr="00D400C3">
        <w:rPr>
          <w:b w:val="0"/>
          <w:bCs/>
          <w:lang w:val="lt-LT"/>
        </w:rPr>
        <w:t xml:space="preserve"> </w:t>
      </w:r>
      <w:r w:rsidR="00B81FB7" w:rsidRPr="00D400C3">
        <w:rPr>
          <w:b w:val="0"/>
          <w:bCs/>
          <w:lang w:val="lt-LT" w:eastAsia="en-US"/>
        </w:rPr>
        <w:t>„</w:t>
      </w:r>
      <w:r w:rsidR="00B81FB7">
        <w:rPr>
          <w:b w:val="0"/>
          <w:bCs/>
          <w:lang w:val="lt-LT"/>
        </w:rPr>
        <w:t>Dėl</w:t>
      </w:r>
      <w:r w:rsidR="00B81FB7" w:rsidRPr="00D400C3">
        <w:rPr>
          <w:b w:val="0"/>
          <w:bCs/>
          <w:lang w:val="lt-LT"/>
        </w:rPr>
        <w:t xml:space="preserve"> vaikų žaidimo aikštel</w:t>
      </w:r>
      <w:r w:rsidR="00B81FB7">
        <w:rPr>
          <w:b w:val="0"/>
          <w:bCs/>
          <w:lang w:val="lt-LT"/>
        </w:rPr>
        <w:t>ių</w:t>
      </w:r>
      <w:r w:rsidR="00B81FB7" w:rsidRPr="00D400C3">
        <w:rPr>
          <w:b w:val="0"/>
          <w:bCs/>
          <w:lang w:val="lt-LT"/>
        </w:rPr>
        <w:t xml:space="preserve"> paskelb</w:t>
      </w:r>
      <w:r w:rsidR="00B81FB7">
        <w:rPr>
          <w:b w:val="0"/>
          <w:bCs/>
          <w:lang w:val="lt-LT"/>
        </w:rPr>
        <w:t>imo</w:t>
      </w:r>
      <w:r w:rsidR="00B81FB7" w:rsidRPr="00D400C3">
        <w:rPr>
          <w:b w:val="0"/>
          <w:bCs/>
          <w:lang w:val="lt-LT"/>
        </w:rPr>
        <w:t xml:space="preserve"> nerūkymo zon</w:t>
      </w:r>
      <w:r w:rsidR="00B81FB7">
        <w:rPr>
          <w:b w:val="0"/>
          <w:bCs/>
          <w:lang w:val="lt-LT"/>
        </w:rPr>
        <w:t>omis</w:t>
      </w:r>
      <w:r w:rsidR="00B81FB7" w:rsidRPr="00D400C3">
        <w:rPr>
          <w:b w:val="0"/>
          <w:bCs/>
          <w:lang w:val="lt-LT"/>
        </w:rPr>
        <w:t>”</w:t>
      </w:r>
      <w:r w:rsidRPr="00D400C3">
        <w:rPr>
          <w:b w:val="0"/>
          <w:bCs/>
          <w:lang w:val="lt-LT"/>
        </w:rPr>
        <w:t xml:space="preserve">, </w:t>
      </w:r>
      <w:r w:rsidRPr="00D400C3">
        <w:rPr>
          <w:b w:val="0"/>
          <w:bCs/>
          <w:color w:val="000000"/>
          <w:lang w:val="lt-LT"/>
        </w:rPr>
        <w:t>Anykščių rajono savivaldybės taryba</w:t>
      </w:r>
      <w:r w:rsidRPr="00D400C3">
        <w:rPr>
          <w:b w:val="0"/>
          <w:bCs/>
          <w:spacing w:val="60"/>
          <w:lang w:val="lt-LT"/>
        </w:rPr>
        <w:t xml:space="preserve"> nusprendži</w:t>
      </w:r>
      <w:r w:rsidRPr="00D400C3">
        <w:rPr>
          <w:b w:val="0"/>
          <w:bCs/>
          <w:lang w:val="lt-LT"/>
        </w:rPr>
        <w:t>a</w:t>
      </w:r>
      <w:r w:rsidRPr="00D400C3">
        <w:rPr>
          <w:b w:val="0"/>
          <w:bCs/>
          <w:color w:val="000000"/>
          <w:lang w:val="lt-LT"/>
        </w:rPr>
        <w:t>:</w:t>
      </w:r>
    </w:p>
    <w:p w14:paraId="796911EA" w14:textId="6D178C03" w:rsidR="00F327E5" w:rsidRPr="006478CF" w:rsidRDefault="00F327E5" w:rsidP="006478CF">
      <w:pPr>
        <w:pStyle w:val="Pagrindinistekstas"/>
        <w:tabs>
          <w:tab w:val="left" w:pos="1134"/>
        </w:tabs>
        <w:spacing w:line="360" w:lineRule="auto"/>
        <w:rPr>
          <w:bCs/>
        </w:rPr>
      </w:pPr>
      <w:r>
        <w:t xml:space="preserve">                  pakeisti Anykščių rajono savivaldybės tarybos </w:t>
      </w:r>
      <w:r w:rsidRPr="00915383">
        <w:t>20</w:t>
      </w:r>
      <w:r>
        <w:t>11</w:t>
      </w:r>
      <w:r w:rsidRPr="00915383">
        <w:t xml:space="preserve"> m. </w:t>
      </w:r>
      <w:r>
        <w:t>spali</w:t>
      </w:r>
      <w:r w:rsidRPr="00915383">
        <w:t>o 2</w:t>
      </w:r>
      <w:r>
        <w:t>7</w:t>
      </w:r>
      <w:r w:rsidRPr="00915383">
        <w:t xml:space="preserve"> d. sprendim</w:t>
      </w:r>
      <w:r w:rsidR="00AC2913">
        <w:t>o</w:t>
      </w:r>
      <w:r w:rsidRPr="00915383">
        <w:t xml:space="preserve"> Nr. TS-</w:t>
      </w:r>
      <w:r>
        <w:t>320</w:t>
      </w:r>
      <w:r w:rsidRPr="00915383">
        <w:t xml:space="preserve"> „Dėl </w:t>
      </w:r>
      <w:r w:rsidR="00E7429E" w:rsidRPr="005F411E">
        <w:rPr>
          <w:bCs/>
          <w:color w:val="000000"/>
        </w:rPr>
        <w:t>nerūkymo zon</w:t>
      </w:r>
      <w:r w:rsidR="00E7429E">
        <w:rPr>
          <w:bCs/>
          <w:color w:val="000000"/>
        </w:rPr>
        <w:t>ų</w:t>
      </w:r>
      <w:r w:rsidR="00E7429E" w:rsidRPr="007E4C90">
        <w:rPr>
          <w:bCs/>
          <w:color w:val="000000"/>
        </w:rPr>
        <w:t xml:space="preserve"> </w:t>
      </w:r>
      <w:r w:rsidR="00E7429E">
        <w:rPr>
          <w:bCs/>
        </w:rPr>
        <w:t>A</w:t>
      </w:r>
      <w:r w:rsidR="00E7429E" w:rsidRPr="005F411E">
        <w:rPr>
          <w:bCs/>
        </w:rPr>
        <w:t>nykščių rajono savivaldybė</w:t>
      </w:r>
      <w:r w:rsidR="00E7429E">
        <w:rPr>
          <w:bCs/>
        </w:rPr>
        <w:t>je</w:t>
      </w:r>
      <w:r w:rsidR="00E7429E" w:rsidRPr="007E4C90">
        <w:rPr>
          <w:bCs/>
          <w:color w:val="000000"/>
        </w:rPr>
        <w:t xml:space="preserve"> </w:t>
      </w:r>
      <w:r w:rsidR="00E7429E" w:rsidRPr="005F411E">
        <w:rPr>
          <w:bCs/>
          <w:color w:val="000000"/>
        </w:rPr>
        <w:t>paskelbimo</w:t>
      </w:r>
      <w:r w:rsidRPr="00735A52">
        <w:rPr>
          <w:bCs/>
        </w:rPr>
        <w:t>“</w:t>
      </w:r>
      <w:r w:rsidRPr="00ED6C19">
        <w:rPr>
          <w:bCs/>
        </w:rPr>
        <w:t xml:space="preserve"> 2 punktą ir </w:t>
      </w:r>
      <w:r>
        <w:rPr>
          <w:bCs/>
        </w:rPr>
        <w:t xml:space="preserve">jį </w:t>
      </w:r>
      <w:r w:rsidRPr="00ED6C19">
        <w:rPr>
          <w:bCs/>
        </w:rPr>
        <w:t>išdėstyti taip:</w:t>
      </w:r>
    </w:p>
    <w:p w14:paraId="4EE13E82" w14:textId="2C661A7E" w:rsidR="00F327E5" w:rsidRPr="00ED6C19" w:rsidRDefault="006478CF" w:rsidP="00F327E5">
      <w:pPr>
        <w:spacing w:line="360" w:lineRule="auto"/>
        <w:jc w:val="both"/>
        <w:rPr>
          <w:b w:val="0"/>
          <w:lang w:val="lt-LT"/>
        </w:rPr>
      </w:pPr>
      <w:r>
        <w:rPr>
          <w:b w:val="0"/>
          <w:lang w:val="lt-LT"/>
        </w:rPr>
        <w:t xml:space="preserve">                  </w:t>
      </w:r>
      <w:r w:rsidR="00F327E5" w:rsidRPr="00ED6C19">
        <w:rPr>
          <w:b w:val="0"/>
          <w:lang w:val="lt-LT"/>
        </w:rPr>
        <w:t>„2. Paskelbti A. Baranausko aikštę (1 priedas)</w:t>
      </w:r>
      <w:r w:rsidR="00F327E5" w:rsidRPr="00255235">
        <w:rPr>
          <w:b w:val="0"/>
          <w:bCs/>
          <w:lang w:val="lt-LT"/>
        </w:rPr>
        <w:t xml:space="preserve">, </w:t>
      </w:r>
      <w:r w:rsidR="00F327E5" w:rsidRPr="00ED6C19">
        <w:rPr>
          <w:b w:val="0"/>
          <w:lang w:val="lt-LT"/>
        </w:rPr>
        <w:t>Vyskupo skverą (2 priedas), Koplyčios bei Anykščių senųjų kapinių teritoriją (3 priedas)</w:t>
      </w:r>
      <w:r w:rsidR="00F327E5" w:rsidRPr="00E955BE">
        <w:rPr>
          <w:b w:val="0"/>
          <w:strike/>
          <w:lang w:val="lt-LT"/>
        </w:rPr>
        <w:t xml:space="preserve">, </w:t>
      </w:r>
      <w:r w:rsidR="00B00AC5" w:rsidRPr="00E955BE">
        <w:rPr>
          <w:b w:val="0"/>
          <w:strike/>
          <w:lang w:val="lt-LT"/>
        </w:rPr>
        <w:t xml:space="preserve">Anykščių </w:t>
      </w:r>
      <w:r w:rsidR="00F327E5" w:rsidRPr="00E955BE">
        <w:rPr>
          <w:b w:val="0"/>
          <w:strike/>
          <w:lang w:val="lt-LT"/>
        </w:rPr>
        <w:t>miesto parko vaikų žaidimo ir sporto aikštelę (4 priedas)</w:t>
      </w:r>
      <w:r w:rsidR="00F327E5">
        <w:rPr>
          <w:b w:val="0"/>
          <w:bCs/>
          <w:lang w:val="lt-LT"/>
        </w:rPr>
        <w:t xml:space="preserve"> </w:t>
      </w:r>
      <w:r w:rsidR="00E955BE">
        <w:rPr>
          <w:lang w:val="lt-LT"/>
        </w:rPr>
        <w:t>ir</w:t>
      </w:r>
      <w:r w:rsidR="00656707" w:rsidRPr="00656707">
        <w:rPr>
          <w:lang w:val="lt-LT"/>
        </w:rPr>
        <w:t xml:space="preserve"> </w:t>
      </w:r>
      <w:r w:rsidR="00656707">
        <w:rPr>
          <w:lang w:val="lt-LT"/>
        </w:rPr>
        <w:t>visas</w:t>
      </w:r>
      <w:r w:rsidR="00E7429E">
        <w:rPr>
          <w:bCs/>
          <w:lang w:val="lt-LT"/>
        </w:rPr>
        <w:t xml:space="preserve"> </w:t>
      </w:r>
      <w:r w:rsidR="00656707" w:rsidRPr="00656707">
        <w:rPr>
          <w:lang w:val="lt-LT"/>
        </w:rPr>
        <w:t>vaikų žaidimo aikšteles</w:t>
      </w:r>
      <w:r w:rsidR="00656707">
        <w:rPr>
          <w:b w:val="0"/>
          <w:bCs/>
          <w:lang w:val="lt-LT"/>
        </w:rPr>
        <w:t xml:space="preserve"> </w:t>
      </w:r>
      <w:r w:rsidR="00E7429E" w:rsidRPr="00E7429E">
        <w:rPr>
          <w:b w:val="0"/>
          <w:bCs/>
          <w:lang w:val="lt-LT"/>
        </w:rPr>
        <w:t xml:space="preserve">Anykščių </w:t>
      </w:r>
      <w:r w:rsidR="00656707" w:rsidRPr="00E7429E">
        <w:rPr>
          <w:b w:val="0"/>
          <w:lang w:val="lt-LT"/>
        </w:rPr>
        <w:t>rajon</w:t>
      </w:r>
      <w:r w:rsidR="00F327E5" w:rsidRPr="00E7429E">
        <w:rPr>
          <w:b w:val="0"/>
          <w:lang w:val="lt-LT"/>
        </w:rPr>
        <w:t>o savivaldybėje</w:t>
      </w:r>
      <w:r w:rsidR="00F327E5" w:rsidRPr="00ED6C19">
        <w:rPr>
          <w:b w:val="0"/>
          <w:lang w:val="lt-LT"/>
        </w:rPr>
        <w:t xml:space="preserve"> nerūkymo zonomis </w:t>
      </w:r>
      <w:r w:rsidR="00F327E5" w:rsidRPr="00255235">
        <w:rPr>
          <w:b w:val="0"/>
          <w:strike/>
          <w:lang w:val="lt-LT"/>
        </w:rPr>
        <w:t>ir pastatyti įspėjamuosius ženklus</w:t>
      </w:r>
      <w:r w:rsidR="00F327E5" w:rsidRPr="00ED6C19">
        <w:rPr>
          <w:b w:val="0"/>
          <w:lang w:val="lt-LT"/>
        </w:rPr>
        <w:t>.”</w:t>
      </w:r>
      <w:r>
        <w:rPr>
          <w:b w:val="0"/>
          <w:lang w:val="lt-LT"/>
        </w:rPr>
        <w:t>.</w:t>
      </w:r>
    </w:p>
    <w:p w14:paraId="383FA290" w14:textId="29172A74" w:rsidR="00E7429E" w:rsidRPr="00E7429E" w:rsidRDefault="005D7C56" w:rsidP="00E7429E">
      <w:pPr>
        <w:suppressAutoHyphens/>
        <w:spacing w:line="360" w:lineRule="auto"/>
        <w:ind w:firstLine="720"/>
        <w:jc w:val="both"/>
        <w:textAlignment w:val="baseline"/>
        <w:rPr>
          <w:b w:val="0"/>
          <w:bCs/>
          <w:color w:val="000000" w:themeColor="text1"/>
          <w:lang w:val="lt-LT"/>
        </w:rPr>
      </w:pPr>
      <w:r w:rsidRPr="00E7429E">
        <w:rPr>
          <w:b w:val="0"/>
          <w:bCs/>
          <w:lang w:val="lt-LT"/>
        </w:rPr>
        <w:t xml:space="preserve">      Šis sprendimas yra skelbiamas Teisės aktų registre</w:t>
      </w:r>
      <w:r w:rsidR="00E7429E" w:rsidRPr="00E7429E">
        <w:rPr>
          <w:b w:val="0"/>
          <w:bCs/>
          <w:lang w:val="lt-LT"/>
        </w:rPr>
        <w:t xml:space="preserve"> ir Anykščių rajono savivaldybės interneto </w:t>
      </w:r>
      <w:r w:rsidR="00E7429E" w:rsidRPr="00E7429E">
        <w:rPr>
          <w:b w:val="0"/>
          <w:bCs/>
          <w:color w:val="000000" w:themeColor="text1"/>
          <w:lang w:val="lt-LT"/>
        </w:rPr>
        <w:t xml:space="preserve">svetainėje </w:t>
      </w:r>
      <w:hyperlink r:id="rId10" w:history="1">
        <w:r w:rsidR="00E7429E" w:rsidRPr="00E7429E">
          <w:rPr>
            <w:rStyle w:val="Hipersaitas"/>
            <w:b w:val="0"/>
            <w:bCs/>
            <w:color w:val="000000" w:themeColor="text1"/>
            <w:u w:val="none"/>
            <w:lang w:val="lt-LT"/>
          </w:rPr>
          <w:t>www.anyksciai.lt</w:t>
        </w:r>
      </w:hyperlink>
      <w:r w:rsidR="00E7429E" w:rsidRPr="00E7429E">
        <w:rPr>
          <w:b w:val="0"/>
          <w:bCs/>
          <w:color w:val="000000" w:themeColor="text1"/>
          <w:lang w:val="lt-LT"/>
        </w:rPr>
        <w:t>.</w:t>
      </w:r>
    </w:p>
    <w:p w14:paraId="4E45101F" w14:textId="63DBF180" w:rsidR="005D7C56" w:rsidRPr="000B322B" w:rsidRDefault="005D7C56" w:rsidP="005D7C56">
      <w:pPr>
        <w:pStyle w:val="Pagrindinistekstas"/>
        <w:spacing w:line="360" w:lineRule="auto"/>
        <w:rPr>
          <w:bCs/>
          <w:strike/>
        </w:rPr>
      </w:pPr>
    </w:p>
    <w:p w14:paraId="4D9F7147" w14:textId="77777777" w:rsidR="005D7C56" w:rsidRDefault="005D7C56" w:rsidP="00F327E5">
      <w:pPr>
        <w:spacing w:line="360" w:lineRule="auto"/>
        <w:rPr>
          <w:b w:val="0"/>
          <w:bCs/>
          <w:lang w:eastAsia="en-US"/>
        </w:rPr>
      </w:pPr>
    </w:p>
    <w:p w14:paraId="65BE8732" w14:textId="77777777" w:rsidR="005D7C56" w:rsidRDefault="005D7C56" w:rsidP="00F327E5">
      <w:pPr>
        <w:spacing w:line="360" w:lineRule="auto"/>
        <w:rPr>
          <w:b w:val="0"/>
          <w:bCs/>
          <w:lang w:eastAsia="en-US"/>
        </w:rPr>
      </w:pPr>
    </w:p>
    <w:p w14:paraId="4102CAB5" w14:textId="78C98349" w:rsidR="00F327E5" w:rsidRPr="0082436C" w:rsidRDefault="00F327E5" w:rsidP="00F327E5">
      <w:pPr>
        <w:spacing w:line="360" w:lineRule="auto"/>
        <w:rPr>
          <w:b w:val="0"/>
          <w:bCs/>
          <w:lang w:eastAsia="en-US"/>
        </w:rPr>
      </w:pPr>
      <w:r w:rsidRPr="0082436C">
        <w:rPr>
          <w:b w:val="0"/>
          <w:bCs/>
          <w:lang w:eastAsia="en-US"/>
        </w:rPr>
        <w:t>Meras                                                                                                                              Kęstutis Tubis</w:t>
      </w:r>
    </w:p>
    <w:p w14:paraId="432451B5" w14:textId="77777777" w:rsidR="007F3701" w:rsidRDefault="007F3701" w:rsidP="007F3701">
      <w:pPr>
        <w:jc w:val="center"/>
        <w:rPr>
          <w:b w:val="0"/>
        </w:rPr>
      </w:pPr>
    </w:p>
    <w:p w14:paraId="635F5E93" w14:textId="77777777" w:rsidR="007F3701" w:rsidRDefault="007F3701" w:rsidP="007F3701">
      <w:pPr>
        <w:jc w:val="center"/>
        <w:rPr>
          <w:b w:val="0"/>
        </w:rPr>
      </w:pPr>
    </w:p>
    <w:p w14:paraId="260B533E" w14:textId="77777777" w:rsidR="00F327E5" w:rsidRDefault="00F327E5" w:rsidP="005D7C56"/>
    <w:p w14:paraId="61673A73" w14:textId="77777777" w:rsidR="00F327E5" w:rsidRDefault="00F327E5" w:rsidP="00E03B46">
      <w:pPr>
        <w:jc w:val="center"/>
      </w:pPr>
    </w:p>
    <w:p w14:paraId="7E5FC014" w14:textId="77777777" w:rsidR="00E7429E" w:rsidRDefault="00E7429E" w:rsidP="00E03B46">
      <w:pPr>
        <w:jc w:val="center"/>
      </w:pPr>
    </w:p>
    <w:p w14:paraId="76B3D2FF" w14:textId="77777777" w:rsidR="00E7429E" w:rsidRDefault="00E7429E" w:rsidP="00E03B46">
      <w:pPr>
        <w:jc w:val="center"/>
      </w:pPr>
    </w:p>
    <w:p w14:paraId="2E6CAD6C" w14:textId="77777777" w:rsidR="00E955BE" w:rsidRDefault="00E955BE" w:rsidP="00E03B46">
      <w:pPr>
        <w:jc w:val="center"/>
      </w:pPr>
    </w:p>
    <w:p w14:paraId="066EDF89" w14:textId="77777777" w:rsidR="00E955BE" w:rsidRDefault="00E955BE" w:rsidP="00E03B46">
      <w:pPr>
        <w:jc w:val="center"/>
      </w:pPr>
    </w:p>
    <w:p w14:paraId="36740FEB" w14:textId="1A45E500" w:rsidR="007F3701" w:rsidRPr="00E03B46" w:rsidRDefault="007F3701" w:rsidP="00E03B46">
      <w:pPr>
        <w:jc w:val="center"/>
        <w:rPr>
          <w:b w:val="0"/>
          <w:bCs/>
          <w:caps/>
        </w:rPr>
      </w:pPr>
      <w:r>
        <w:lastRenderedPageBreak/>
        <w:t>SAVIVALDYBĖS TARYBOS SPRENDIMO</w:t>
      </w:r>
      <w:r w:rsidRPr="00530EEB">
        <w:rPr>
          <w:bCs/>
          <w:lang w:eastAsia="en-US"/>
        </w:rPr>
        <w:t xml:space="preserve"> „</w:t>
      </w:r>
      <w:r w:rsidR="00417146" w:rsidRPr="00530EEB">
        <w:rPr>
          <w:bCs/>
          <w:lang w:eastAsia="en-US"/>
        </w:rPr>
        <w:t>DĖL ANYKŠČIŲ RAJONO SAVIVALDYBĖS TARYBOS 20</w:t>
      </w:r>
      <w:r w:rsidR="00417146">
        <w:rPr>
          <w:bCs/>
          <w:lang w:eastAsia="en-US"/>
        </w:rPr>
        <w:t>11</w:t>
      </w:r>
      <w:r w:rsidR="00417146" w:rsidRPr="00530EEB">
        <w:rPr>
          <w:bCs/>
          <w:lang w:eastAsia="en-US"/>
        </w:rPr>
        <w:t xml:space="preserve"> M. </w:t>
      </w:r>
      <w:r w:rsidR="00417146">
        <w:rPr>
          <w:bCs/>
          <w:lang w:eastAsia="en-US"/>
        </w:rPr>
        <w:t>SPALIO</w:t>
      </w:r>
      <w:r w:rsidR="00417146" w:rsidRPr="00530EEB">
        <w:rPr>
          <w:bCs/>
          <w:lang w:eastAsia="en-US"/>
        </w:rPr>
        <w:t xml:space="preserve"> 2</w:t>
      </w:r>
      <w:r w:rsidR="00417146">
        <w:rPr>
          <w:bCs/>
          <w:lang w:eastAsia="en-US"/>
        </w:rPr>
        <w:t>7</w:t>
      </w:r>
      <w:r w:rsidR="00417146" w:rsidRPr="00530EEB">
        <w:rPr>
          <w:bCs/>
          <w:lang w:eastAsia="en-US"/>
        </w:rPr>
        <w:t xml:space="preserve"> D. SPRENDIMO NR. TS-</w:t>
      </w:r>
      <w:r w:rsidR="00417146">
        <w:rPr>
          <w:bCs/>
          <w:lang w:eastAsia="en-US"/>
        </w:rPr>
        <w:t>3</w:t>
      </w:r>
      <w:r w:rsidR="00E7429E">
        <w:rPr>
          <w:bCs/>
          <w:lang w:eastAsia="en-US"/>
        </w:rPr>
        <w:t>20</w:t>
      </w:r>
      <w:r w:rsidR="00E7429E" w:rsidRPr="00E7429E">
        <w:rPr>
          <w:bCs/>
          <w:caps/>
          <w:lang w:val="lt-LT"/>
        </w:rPr>
        <w:t xml:space="preserve"> </w:t>
      </w:r>
      <w:r w:rsidR="00E7429E" w:rsidRPr="005F411E">
        <w:rPr>
          <w:bCs/>
          <w:caps/>
          <w:lang w:val="lt-LT"/>
        </w:rPr>
        <w:t>DĖL</w:t>
      </w:r>
      <w:r w:rsidR="00E7429E" w:rsidRPr="005F411E">
        <w:rPr>
          <w:bCs/>
          <w:color w:val="000000"/>
          <w:lang w:val="lt-LT"/>
        </w:rPr>
        <w:t xml:space="preserve"> NERŪKYMO ZON</w:t>
      </w:r>
      <w:r w:rsidR="00E7429E">
        <w:rPr>
          <w:bCs/>
          <w:color w:val="000000"/>
          <w:lang w:val="lt-LT"/>
        </w:rPr>
        <w:t>Ų</w:t>
      </w:r>
      <w:r w:rsidR="00E7429E" w:rsidRPr="007E4C90">
        <w:rPr>
          <w:bCs/>
          <w:color w:val="000000"/>
          <w:lang w:val="lt-LT"/>
        </w:rPr>
        <w:t xml:space="preserve"> </w:t>
      </w:r>
      <w:r w:rsidR="00E7429E" w:rsidRPr="005F411E">
        <w:rPr>
          <w:bCs/>
          <w:lang w:val="lt-LT" w:eastAsia="en-US"/>
        </w:rPr>
        <w:t>ANYKŠČIŲ RAJONO SAVIVALDYBĖ</w:t>
      </w:r>
      <w:r w:rsidR="00E7429E">
        <w:rPr>
          <w:bCs/>
          <w:lang w:val="lt-LT" w:eastAsia="en-US"/>
        </w:rPr>
        <w:t>JE</w:t>
      </w:r>
      <w:r w:rsidR="00E7429E" w:rsidRPr="007E4C90">
        <w:rPr>
          <w:bCs/>
          <w:color w:val="000000"/>
          <w:lang w:val="lt-LT"/>
        </w:rPr>
        <w:t xml:space="preserve"> </w:t>
      </w:r>
      <w:r w:rsidR="00E7429E" w:rsidRPr="005F411E">
        <w:rPr>
          <w:bCs/>
          <w:color w:val="000000"/>
          <w:lang w:val="lt-LT"/>
        </w:rPr>
        <w:t>PASKELBIMO</w:t>
      </w:r>
      <w:r w:rsidR="00417146" w:rsidRPr="00530EEB">
        <w:rPr>
          <w:bCs/>
          <w:caps/>
        </w:rPr>
        <w:t>”</w:t>
      </w:r>
      <w:r w:rsidRPr="00530EEB">
        <w:rPr>
          <w:bCs/>
          <w:lang w:eastAsia="en-US"/>
        </w:rPr>
        <w:t xml:space="preserve"> PAKEITIMO</w:t>
      </w:r>
      <w:r w:rsidR="00417146">
        <w:t xml:space="preserve">” </w:t>
      </w:r>
      <w:r>
        <w:t>PROJEKTO</w:t>
      </w:r>
      <w:r w:rsidR="00E03B46">
        <w:rPr>
          <w:b w:val="0"/>
          <w:bCs/>
          <w:caps/>
        </w:rPr>
        <w:t xml:space="preserve"> </w:t>
      </w:r>
      <w:r>
        <w:t>AIŠKINAMASIS RAŠTAS</w:t>
      </w:r>
    </w:p>
    <w:p w14:paraId="1D9376E0" w14:textId="77777777" w:rsidR="007F3701" w:rsidRDefault="007F3701" w:rsidP="007F3701">
      <w:pPr>
        <w:tabs>
          <w:tab w:val="left" w:pos="567"/>
          <w:tab w:val="left" w:pos="851"/>
          <w:tab w:val="left" w:pos="993"/>
        </w:tabs>
        <w:ind w:firstLine="720"/>
        <w:jc w:val="center"/>
        <w:rPr>
          <w:b w:val="0"/>
        </w:rPr>
      </w:pPr>
    </w:p>
    <w:p w14:paraId="3D44344F" w14:textId="47FEADED" w:rsidR="007F3701" w:rsidRPr="00A66277" w:rsidRDefault="007F3701" w:rsidP="007F3701">
      <w:pPr>
        <w:tabs>
          <w:tab w:val="left" w:pos="993"/>
        </w:tabs>
        <w:ind w:firstLine="720"/>
        <w:jc w:val="both"/>
        <w:rPr>
          <w:lang w:val="lt-LT"/>
        </w:rPr>
      </w:pPr>
      <w:r w:rsidRPr="00A66277">
        <w:rPr>
          <w:rFonts w:eastAsia="Calibri"/>
          <w:lang w:val="lt-LT"/>
        </w:rPr>
        <w:t>1.</w:t>
      </w:r>
      <w:r w:rsidRPr="00A66277">
        <w:rPr>
          <w:rFonts w:eastAsia="Calibri"/>
          <w:lang w:val="lt-LT"/>
        </w:rPr>
        <w:tab/>
      </w:r>
      <w:r w:rsidRPr="00A66277">
        <w:rPr>
          <w:lang w:val="lt-LT"/>
        </w:rPr>
        <w:t>Sprendimo projekto tikslai ir uždaviniai</w:t>
      </w:r>
      <w:r w:rsidR="00D8418B">
        <w:rPr>
          <w:lang w:val="lt-LT"/>
        </w:rPr>
        <w:t>.</w:t>
      </w:r>
    </w:p>
    <w:p w14:paraId="7C6D6D27" w14:textId="066D502A" w:rsidR="00CB56BD" w:rsidRPr="00CB56BD" w:rsidRDefault="00CB56BD" w:rsidP="00CB56BD">
      <w:pPr>
        <w:tabs>
          <w:tab w:val="left" w:pos="720"/>
        </w:tabs>
        <w:jc w:val="both"/>
        <w:rPr>
          <w:b w:val="0"/>
          <w:bCs/>
          <w:lang w:val="lt-LT"/>
        </w:rPr>
      </w:pPr>
      <w:r w:rsidRPr="00CB56BD">
        <w:rPr>
          <w:b w:val="0"/>
          <w:bCs/>
          <w:lang w:val="lt-LT"/>
        </w:rPr>
        <w:t>Lietuvos Respublikos tabako, tabako gaminių ir su jais susijusių gaminių kontrolės įstatymo 3 straipsnio 1 dalies 1 ir 11 punktai numato, kad valstybės tabako, tabako gaminių ir susijusių gaminių kontrolės politikos principai yra ginti žmogaus teises į aplinką be tabako dūmų bei siekti sukurti darbo, poilsio ir gyvenamąją aplinką be tabako dūmų, o 19 straipsnio 3 dalimi savivaldybių tarybos turi teisę uždrausti rūkyti viešose (parkuose, skveruose ir kt.) ir kitose jų valdymo kompetencijai priklausančiose vietose.</w:t>
      </w:r>
    </w:p>
    <w:p w14:paraId="0A2529BF" w14:textId="795504CA" w:rsidR="00CB56BD" w:rsidRPr="00CB56BD" w:rsidRDefault="00CB56BD" w:rsidP="00CB56BD">
      <w:pPr>
        <w:tabs>
          <w:tab w:val="left" w:pos="720"/>
        </w:tabs>
        <w:jc w:val="both"/>
        <w:rPr>
          <w:b w:val="0"/>
          <w:bCs/>
          <w:lang w:val="lt-LT"/>
        </w:rPr>
      </w:pPr>
      <w:r w:rsidRPr="00CB56BD">
        <w:rPr>
          <w:b w:val="0"/>
          <w:bCs/>
          <w:lang w:val="lt-LT"/>
        </w:rPr>
        <w:t xml:space="preserve">Nerūkymo zonos – tai rūkymo profilaktikos ir skatinimo mesti rūkyti priemonė. </w:t>
      </w:r>
    </w:p>
    <w:p w14:paraId="72F3E089" w14:textId="3524C349" w:rsidR="00FA7080" w:rsidRPr="00E955BE" w:rsidRDefault="007F3701" w:rsidP="00FA7080">
      <w:pPr>
        <w:jc w:val="both"/>
        <w:rPr>
          <w:b w:val="0"/>
          <w:bCs/>
          <w:iCs/>
          <w:lang w:val="lt-LT"/>
        </w:rPr>
      </w:pPr>
      <w:r w:rsidRPr="00E03B46">
        <w:rPr>
          <w:b w:val="0"/>
          <w:bCs/>
          <w:lang w:val="lt-LT"/>
        </w:rPr>
        <w:t>Anykščių rajono  savivaldybės tarybos 20</w:t>
      </w:r>
      <w:r w:rsidR="00417146" w:rsidRPr="00E03B46">
        <w:rPr>
          <w:b w:val="0"/>
          <w:bCs/>
          <w:lang w:val="lt-LT"/>
        </w:rPr>
        <w:t>11</w:t>
      </w:r>
      <w:r w:rsidRPr="00E03B46">
        <w:rPr>
          <w:b w:val="0"/>
          <w:bCs/>
          <w:lang w:val="lt-LT"/>
        </w:rPr>
        <w:t xml:space="preserve"> m. </w:t>
      </w:r>
      <w:r w:rsidR="00417146" w:rsidRPr="00E03B46">
        <w:rPr>
          <w:b w:val="0"/>
          <w:bCs/>
          <w:lang w:val="lt-LT"/>
        </w:rPr>
        <w:t>spali</w:t>
      </w:r>
      <w:r w:rsidRPr="00E03B46">
        <w:rPr>
          <w:b w:val="0"/>
          <w:bCs/>
          <w:lang w:val="lt-LT"/>
        </w:rPr>
        <w:t>o 2</w:t>
      </w:r>
      <w:r w:rsidR="00417146" w:rsidRPr="00E03B46">
        <w:rPr>
          <w:b w:val="0"/>
          <w:bCs/>
          <w:lang w:val="lt-LT"/>
        </w:rPr>
        <w:t>7</w:t>
      </w:r>
      <w:r w:rsidRPr="00E03B46">
        <w:rPr>
          <w:b w:val="0"/>
          <w:bCs/>
          <w:lang w:val="lt-LT"/>
        </w:rPr>
        <w:t xml:space="preserve"> d. sprendimu Nr. TS-</w:t>
      </w:r>
      <w:r w:rsidR="00417146" w:rsidRPr="00E03B46">
        <w:rPr>
          <w:b w:val="0"/>
          <w:bCs/>
          <w:lang w:val="lt-LT"/>
        </w:rPr>
        <w:t>320</w:t>
      </w:r>
      <w:r w:rsidRPr="00E03B46">
        <w:rPr>
          <w:b w:val="0"/>
          <w:bCs/>
          <w:lang w:val="lt-LT"/>
        </w:rPr>
        <w:t xml:space="preserve"> „</w:t>
      </w:r>
      <w:r w:rsidR="00417146" w:rsidRPr="00E03B46">
        <w:rPr>
          <w:b w:val="0"/>
          <w:bCs/>
          <w:lang w:val="lt-LT"/>
        </w:rPr>
        <w:t>Dėl draudimo rūkyti nepilnamečiams Anykščių rajono savivaldybės viešose vietose</w:t>
      </w:r>
      <w:r w:rsidR="006478CF">
        <w:rPr>
          <w:b w:val="0"/>
          <w:bCs/>
          <w:lang w:val="lt-LT"/>
        </w:rPr>
        <w:t xml:space="preserve"> ir</w:t>
      </w:r>
      <w:r w:rsidR="00417146" w:rsidRPr="00E03B46">
        <w:rPr>
          <w:b w:val="0"/>
          <w:bCs/>
          <w:lang w:val="lt-LT"/>
        </w:rPr>
        <w:t xml:space="preserve"> A. Baranausko aikštės bei Vyskupo skvero paskelbimo nerūkymo zonomis</w:t>
      </w:r>
      <w:r w:rsidRPr="00E03B46">
        <w:rPr>
          <w:b w:val="0"/>
          <w:bCs/>
          <w:lang w:val="lt-LT"/>
        </w:rPr>
        <w:t xml:space="preserve">“ </w:t>
      </w:r>
      <w:r w:rsidRPr="00E03B46">
        <w:rPr>
          <w:b w:val="0"/>
          <w:bCs/>
          <w:lang w:val="lt-LT" w:eastAsia="en-US"/>
        </w:rPr>
        <w:t>buvo</w:t>
      </w:r>
      <w:r w:rsidR="00417146" w:rsidRPr="00E03B46">
        <w:rPr>
          <w:b w:val="0"/>
          <w:bCs/>
          <w:lang w:val="lt-LT"/>
        </w:rPr>
        <w:t xml:space="preserve"> A. Baranausko aikštė bei Vyskupo skveras paskelb</w:t>
      </w:r>
      <w:r w:rsidR="00FA7080" w:rsidRPr="00E03B46">
        <w:rPr>
          <w:b w:val="0"/>
          <w:bCs/>
          <w:lang w:val="lt-LT"/>
        </w:rPr>
        <w:t>ti</w:t>
      </w:r>
      <w:r w:rsidR="00417146" w:rsidRPr="00E03B46">
        <w:rPr>
          <w:b w:val="0"/>
          <w:bCs/>
          <w:lang w:val="lt-LT"/>
        </w:rPr>
        <w:t xml:space="preserve"> nerūkymo zonomis</w:t>
      </w:r>
      <w:r w:rsidR="00FA7080" w:rsidRPr="00E03B46">
        <w:rPr>
          <w:b w:val="0"/>
          <w:bCs/>
          <w:lang w:val="lt-LT"/>
        </w:rPr>
        <w:t xml:space="preserve">. </w:t>
      </w:r>
      <w:r w:rsidR="00417146" w:rsidRPr="00E03B46">
        <w:rPr>
          <w:b w:val="0"/>
          <w:bCs/>
          <w:lang w:val="lt-LT" w:eastAsia="en-US"/>
        </w:rPr>
        <w:t xml:space="preserve"> </w:t>
      </w:r>
      <w:r w:rsidR="00FA7080" w:rsidRPr="00E03B46">
        <w:rPr>
          <w:b w:val="0"/>
          <w:lang w:val="lt-LT"/>
        </w:rPr>
        <w:t>2014 m. liepos 31 d. Anykščių rajono savivaldybės tarybos sprendimu Nr. 1-TS-</w:t>
      </w:r>
      <w:bookmarkStart w:id="5" w:name="_Hlk172279244"/>
      <w:r w:rsidR="00FA7080" w:rsidRPr="00E03B46">
        <w:rPr>
          <w:b w:val="0"/>
          <w:lang w:val="lt-LT"/>
        </w:rPr>
        <w:t>244</w:t>
      </w:r>
      <w:r w:rsidR="00FA7080" w:rsidRPr="00E03B46">
        <w:rPr>
          <w:b w:val="0"/>
          <w:i/>
          <w:sz w:val="16"/>
          <w:lang w:val="lt-LT"/>
        </w:rPr>
        <w:t xml:space="preserve"> </w:t>
      </w:r>
      <w:r w:rsidR="00FA7080" w:rsidRPr="00E03B46">
        <w:rPr>
          <w:b w:val="0"/>
          <w:bCs/>
          <w:iCs/>
          <w:lang w:val="lt-LT"/>
        </w:rPr>
        <w:t>„Dėl Anykščių rajono savivaldybės tarybos 2011 m. spalio 27 d. sprendimo Nr. TS-320 „</w:t>
      </w:r>
      <w:r w:rsidR="00FA7080" w:rsidRPr="00E03B46">
        <w:rPr>
          <w:b w:val="0"/>
          <w:bCs/>
          <w:lang w:val="lt-LT"/>
        </w:rPr>
        <w:t>Dėl draudimo rūkyti nepilnamečiams Anykščių rajono savivaldybės viešose vietose ir A. Baranausko aikštės bei Vyskupo skvero paskelbimo nerūkymo zonomis“ pakeitimo“ buvo pakeistas sprendimo pavadinimas, pridėtos nerūkymo vietų s</w:t>
      </w:r>
      <w:r w:rsidR="00E03B46" w:rsidRPr="00E03B46">
        <w:rPr>
          <w:b w:val="0"/>
          <w:bCs/>
          <w:lang w:val="lt-LT"/>
        </w:rPr>
        <w:t>ch</w:t>
      </w:r>
      <w:r w:rsidR="00FA7080" w:rsidRPr="00E03B46">
        <w:rPr>
          <w:b w:val="0"/>
          <w:bCs/>
          <w:lang w:val="lt-LT"/>
        </w:rPr>
        <w:t>emos i</w:t>
      </w:r>
      <w:r w:rsidR="00E03B46" w:rsidRPr="00E03B46">
        <w:rPr>
          <w:b w:val="0"/>
          <w:bCs/>
          <w:lang w:val="lt-LT"/>
        </w:rPr>
        <w:t>r</w:t>
      </w:r>
      <w:r w:rsidR="00FA7080" w:rsidRPr="00E03B46">
        <w:rPr>
          <w:b w:val="0"/>
          <w:bCs/>
          <w:lang w:val="lt-LT"/>
        </w:rPr>
        <w:t xml:space="preserve"> papildomai patvirtinta dar viena vieta </w:t>
      </w:r>
      <w:r w:rsidR="00CB56BD" w:rsidRPr="00CB56BD">
        <w:rPr>
          <w:b w:val="0"/>
          <w:bCs/>
          <w:lang w:val="lt-LT"/>
        </w:rPr>
        <w:t>–</w:t>
      </w:r>
      <w:r w:rsidR="00FA7080" w:rsidRPr="00E03B46">
        <w:rPr>
          <w:b w:val="0"/>
          <w:bCs/>
          <w:lang w:val="lt-LT"/>
        </w:rPr>
        <w:t xml:space="preserve"> </w:t>
      </w:r>
      <w:r w:rsidR="00FA7080" w:rsidRPr="00E03B46">
        <w:rPr>
          <w:b w:val="0"/>
          <w:bCs/>
          <w:color w:val="000000"/>
          <w:lang w:val="lt-LT"/>
        </w:rPr>
        <w:t>Koplyčios bei Anykščių senųjų kapinių teritorija</w:t>
      </w:r>
      <w:r w:rsidR="00E03B46">
        <w:rPr>
          <w:b w:val="0"/>
          <w:bCs/>
          <w:color w:val="000000"/>
          <w:lang w:val="lt-LT"/>
        </w:rPr>
        <w:t>.</w:t>
      </w:r>
      <w:r w:rsidR="006478CF" w:rsidRPr="00E03B46">
        <w:rPr>
          <w:b w:val="0"/>
          <w:bCs/>
          <w:lang w:val="lt-LT" w:eastAsia="en-US"/>
        </w:rPr>
        <w:t xml:space="preserve"> </w:t>
      </w:r>
      <w:r w:rsidR="006478CF" w:rsidRPr="00E03B46">
        <w:rPr>
          <w:b w:val="0"/>
          <w:lang w:val="lt-LT"/>
        </w:rPr>
        <w:t>20</w:t>
      </w:r>
      <w:r w:rsidR="006478CF">
        <w:rPr>
          <w:b w:val="0"/>
          <w:lang w:val="lt-LT"/>
        </w:rPr>
        <w:t>2</w:t>
      </w:r>
      <w:r w:rsidR="006478CF" w:rsidRPr="00E03B46">
        <w:rPr>
          <w:b w:val="0"/>
          <w:lang w:val="lt-LT"/>
        </w:rPr>
        <w:t xml:space="preserve">4 m. </w:t>
      </w:r>
      <w:r w:rsidR="006478CF">
        <w:rPr>
          <w:b w:val="0"/>
          <w:lang w:val="lt-LT"/>
        </w:rPr>
        <w:t>rugpjūčio</w:t>
      </w:r>
      <w:r w:rsidR="006478CF" w:rsidRPr="00E03B46">
        <w:rPr>
          <w:b w:val="0"/>
          <w:lang w:val="lt-LT"/>
        </w:rPr>
        <w:t xml:space="preserve"> 3</w:t>
      </w:r>
      <w:r w:rsidR="006478CF">
        <w:rPr>
          <w:b w:val="0"/>
          <w:lang w:val="lt-LT"/>
        </w:rPr>
        <w:t>0</w:t>
      </w:r>
      <w:r w:rsidR="006478CF" w:rsidRPr="00E03B46">
        <w:rPr>
          <w:b w:val="0"/>
          <w:lang w:val="lt-LT"/>
        </w:rPr>
        <w:t xml:space="preserve"> d. Anykščių rajono savivaldybės tarybos sprendimu Nr. 1-TS-24</w:t>
      </w:r>
      <w:r w:rsidR="006478CF">
        <w:rPr>
          <w:b w:val="0"/>
          <w:lang w:val="lt-LT"/>
        </w:rPr>
        <w:t>8</w:t>
      </w:r>
      <w:r w:rsidR="006478CF" w:rsidRPr="00E03B46">
        <w:rPr>
          <w:b w:val="0"/>
          <w:i/>
          <w:sz w:val="16"/>
          <w:lang w:val="lt-LT"/>
        </w:rPr>
        <w:t xml:space="preserve"> </w:t>
      </w:r>
      <w:r w:rsidR="006478CF" w:rsidRPr="00E03B46">
        <w:rPr>
          <w:b w:val="0"/>
          <w:bCs/>
          <w:iCs/>
          <w:lang w:val="lt-LT"/>
        </w:rPr>
        <w:t>„Dėl Anykščių rajono savivaldybės tarybos 2011 m. spalio 27 d. sprendimo Nr. TS-320 „</w:t>
      </w:r>
      <w:r w:rsidR="006478CF" w:rsidRPr="00E03B46">
        <w:rPr>
          <w:b w:val="0"/>
          <w:bCs/>
          <w:lang w:val="lt-LT"/>
        </w:rPr>
        <w:t xml:space="preserve">Dėl A. Baranausko aikštės bei Vyskupo skvero paskelbimo nerūkymo zonomis“ pakeitimo“ buvo pakeistas sprendimo pavadinimas ir papildomai patvirtinta dar viena vieta </w:t>
      </w:r>
      <w:r w:rsidR="006478CF" w:rsidRPr="00CB56BD">
        <w:rPr>
          <w:b w:val="0"/>
          <w:bCs/>
          <w:lang w:val="lt-LT"/>
        </w:rPr>
        <w:t>–</w:t>
      </w:r>
      <w:r w:rsidR="006478CF" w:rsidRPr="00E03B46">
        <w:rPr>
          <w:b w:val="0"/>
          <w:bCs/>
          <w:lang w:val="lt-LT"/>
        </w:rPr>
        <w:t xml:space="preserve"> </w:t>
      </w:r>
      <w:r w:rsidR="00E955BE" w:rsidRPr="00E955BE">
        <w:rPr>
          <w:b w:val="0"/>
          <w:lang w:val="lt-LT"/>
        </w:rPr>
        <w:t>Anykščių miesto parko vaikų žaidimo ir sporto aikštel</w:t>
      </w:r>
      <w:r w:rsidR="00E955BE">
        <w:rPr>
          <w:b w:val="0"/>
          <w:lang w:val="lt-LT"/>
        </w:rPr>
        <w:t>ė su schema</w:t>
      </w:r>
      <w:r w:rsidR="006478CF" w:rsidRPr="00E955BE">
        <w:rPr>
          <w:b w:val="0"/>
          <w:bCs/>
          <w:color w:val="000000"/>
          <w:lang w:val="lt-LT"/>
        </w:rPr>
        <w:t xml:space="preserve">. </w:t>
      </w:r>
    </w:p>
    <w:p w14:paraId="5EE44F01" w14:textId="6AE2097B" w:rsidR="00417146" w:rsidRDefault="00E7429E" w:rsidP="00E03B46">
      <w:pPr>
        <w:jc w:val="both"/>
        <w:rPr>
          <w:b w:val="0"/>
          <w:bCs/>
          <w:lang w:val="lt-LT"/>
        </w:rPr>
      </w:pPr>
      <w:r w:rsidRPr="00D400C3">
        <w:rPr>
          <w:b w:val="0"/>
          <w:bCs/>
          <w:lang w:val="lt-LT"/>
        </w:rPr>
        <w:t xml:space="preserve">Anykščių rajono savivaldybės </w:t>
      </w:r>
      <w:r>
        <w:rPr>
          <w:b w:val="0"/>
          <w:bCs/>
          <w:lang w:val="lt-LT"/>
        </w:rPr>
        <w:t>jaunimo reikalų</w:t>
      </w:r>
      <w:r w:rsidRPr="00D400C3">
        <w:rPr>
          <w:b w:val="0"/>
          <w:bCs/>
          <w:lang w:val="lt-LT"/>
        </w:rPr>
        <w:t xml:space="preserve"> </w:t>
      </w:r>
      <w:r>
        <w:rPr>
          <w:b w:val="0"/>
          <w:bCs/>
          <w:lang w:val="lt-LT"/>
        </w:rPr>
        <w:t>tarybos pirmininkas Martynas Žemaitis</w:t>
      </w:r>
      <w:r w:rsidRPr="00D400C3">
        <w:rPr>
          <w:b w:val="0"/>
          <w:bCs/>
          <w:lang w:val="lt-LT"/>
        </w:rPr>
        <w:t xml:space="preserve"> 202</w:t>
      </w:r>
      <w:r>
        <w:rPr>
          <w:b w:val="0"/>
          <w:bCs/>
          <w:lang w:val="lt-LT"/>
        </w:rPr>
        <w:t>5</w:t>
      </w:r>
      <w:r w:rsidRPr="00D400C3">
        <w:rPr>
          <w:b w:val="0"/>
          <w:bCs/>
          <w:lang w:val="lt-LT"/>
        </w:rPr>
        <w:t xml:space="preserve"> m. </w:t>
      </w:r>
      <w:r>
        <w:rPr>
          <w:b w:val="0"/>
          <w:bCs/>
          <w:lang w:val="lt-LT"/>
        </w:rPr>
        <w:t>vasario</w:t>
      </w:r>
      <w:r w:rsidRPr="00D400C3">
        <w:rPr>
          <w:b w:val="0"/>
          <w:bCs/>
          <w:lang w:val="lt-LT"/>
        </w:rPr>
        <w:t xml:space="preserve"> </w:t>
      </w:r>
      <w:r>
        <w:rPr>
          <w:b w:val="0"/>
          <w:bCs/>
          <w:lang w:val="lt-LT"/>
        </w:rPr>
        <w:t>4</w:t>
      </w:r>
      <w:r w:rsidRPr="00D400C3">
        <w:rPr>
          <w:b w:val="0"/>
          <w:bCs/>
          <w:lang w:val="lt-LT"/>
        </w:rPr>
        <w:t xml:space="preserve"> d. </w:t>
      </w:r>
      <w:r>
        <w:rPr>
          <w:b w:val="0"/>
          <w:bCs/>
          <w:lang w:val="lt-LT"/>
        </w:rPr>
        <w:t xml:space="preserve">kreipėsi į Anykščių rajono savivaldybės tarybą </w:t>
      </w:r>
      <w:r w:rsidR="007235C5">
        <w:rPr>
          <w:b w:val="0"/>
          <w:bCs/>
          <w:lang w:val="lt-LT"/>
        </w:rPr>
        <w:t xml:space="preserve">raštu </w:t>
      </w:r>
      <w:r>
        <w:rPr>
          <w:b w:val="0"/>
          <w:bCs/>
          <w:lang w:val="lt-LT"/>
        </w:rPr>
        <w:t>Nr. 1-G</w:t>
      </w:r>
      <w:r w:rsidR="007235C5">
        <w:rPr>
          <w:b w:val="0"/>
          <w:bCs/>
          <w:lang w:val="lt-LT"/>
        </w:rPr>
        <w:t>D</w:t>
      </w:r>
      <w:r>
        <w:rPr>
          <w:b w:val="0"/>
          <w:bCs/>
          <w:lang w:val="lt-LT"/>
        </w:rPr>
        <w:t>-</w:t>
      </w:r>
      <w:r w:rsidR="007235C5">
        <w:rPr>
          <w:b w:val="0"/>
          <w:bCs/>
          <w:lang w:val="lt-LT"/>
        </w:rPr>
        <w:t>548</w:t>
      </w:r>
      <w:r w:rsidRPr="00D400C3">
        <w:rPr>
          <w:b w:val="0"/>
          <w:bCs/>
          <w:lang w:val="lt-LT"/>
        </w:rPr>
        <w:t xml:space="preserve"> </w:t>
      </w:r>
      <w:r w:rsidRPr="00D400C3">
        <w:rPr>
          <w:b w:val="0"/>
          <w:bCs/>
          <w:lang w:val="lt-LT" w:eastAsia="en-US"/>
        </w:rPr>
        <w:t>„</w:t>
      </w:r>
      <w:r>
        <w:rPr>
          <w:b w:val="0"/>
          <w:bCs/>
          <w:lang w:val="lt-LT"/>
        </w:rPr>
        <w:t>Dėl</w:t>
      </w:r>
      <w:r w:rsidRPr="00D400C3">
        <w:rPr>
          <w:b w:val="0"/>
          <w:bCs/>
          <w:lang w:val="lt-LT"/>
        </w:rPr>
        <w:t xml:space="preserve"> vaikų žaidimo aikštel</w:t>
      </w:r>
      <w:r>
        <w:rPr>
          <w:b w:val="0"/>
          <w:bCs/>
          <w:lang w:val="lt-LT"/>
        </w:rPr>
        <w:t>ių</w:t>
      </w:r>
      <w:r w:rsidRPr="00D400C3">
        <w:rPr>
          <w:b w:val="0"/>
          <w:bCs/>
          <w:lang w:val="lt-LT"/>
        </w:rPr>
        <w:t xml:space="preserve"> paskelb</w:t>
      </w:r>
      <w:r>
        <w:rPr>
          <w:b w:val="0"/>
          <w:bCs/>
          <w:lang w:val="lt-LT"/>
        </w:rPr>
        <w:t>imo</w:t>
      </w:r>
      <w:r w:rsidRPr="00D400C3">
        <w:rPr>
          <w:b w:val="0"/>
          <w:bCs/>
          <w:lang w:val="lt-LT"/>
        </w:rPr>
        <w:t xml:space="preserve"> nerūkymo zon</w:t>
      </w:r>
      <w:r>
        <w:rPr>
          <w:b w:val="0"/>
          <w:bCs/>
          <w:lang w:val="lt-LT"/>
        </w:rPr>
        <w:t>omis</w:t>
      </w:r>
      <w:r w:rsidRPr="00D400C3">
        <w:rPr>
          <w:b w:val="0"/>
          <w:bCs/>
          <w:lang w:val="lt-LT"/>
        </w:rPr>
        <w:t>”</w:t>
      </w:r>
      <w:bookmarkEnd w:id="5"/>
      <w:r w:rsidR="007235C5">
        <w:rPr>
          <w:b w:val="0"/>
          <w:bCs/>
          <w:lang w:val="lt-LT"/>
        </w:rPr>
        <w:t xml:space="preserve"> ir </w:t>
      </w:r>
      <w:r w:rsidR="00E03B46">
        <w:rPr>
          <w:b w:val="0"/>
          <w:bCs/>
          <w:lang w:val="lt-LT"/>
        </w:rPr>
        <w:t>pa</w:t>
      </w:r>
      <w:r w:rsidR="00417146" w:rsidRPr="00417146">
        <w:rPr>
          <w:b w:val="0"/>
          <w:bCs/>
          <w:lang w:val="lt-LT"/>
        </w:rPr>
        <w:t>siūl</w:t>
      </w:r>
      <w:r w:rsidR="00E03B46">
        <w:rPr>
          <w:b w:val="0"/>
          <w:bCs/>
          <w:lang w:val="lt-LT"/>
        </w:rPr>
        <w:t>ė</w:t>
      </w:r>
      <w:r w:rsidR="00417146" w:rsidRPr="00417146">
        <w:rPr>
          <w:b w:val="0"/>
          <w:bCs/>
          <w:lang w:val="lt-LT"/>
        </w:rPr>
        <w:t xml:space="preserve"> Anykščių rajono savivaldybės tarybai </w:t>
      </w:r>
      <w:r w:rsidR="007235C5">
        <w:rPr>
          <w:b w:val="0"/>
          <w:bCs/>
          <w:lang w:val="lt-LT"/>
        </w:rPr>
        <w:t xml:space="preserve">visas Anykščių rajono vaikų žaidimo aikšteles </w:t>
      </w:r>
      <w:r w:rsidR="00417146" w:rsidRPr="00417146">
        <w:rPr>
          <w:b w:val="0"/>
          <w:bCs/>
          <w:lang w:val="lt-LT"/>
        </w:rPr>
        <w:t>paskelbti nerūkymo zon</w:t>
      </w:r>
      <w:r w:rsidR="007235C5">
        <w:rPr>
          <w:b w:val="0"/>
          <w:bCs/>
          <w:lang w:val="lt-LT"/>
        </w:rPr>
        <w:t>omis</w:t>
      </w:r>
      <w:r w:rsidR="00417146" w:rsidRPr="00417146">
        <w:rPr>
          <w:b w:val="0"/>
          <w:bCs/>
          <w:lang w:val="lt-LT"/>
        </w:rPr>
        <w:t>.</w:t>
      </w:r>
    </w:p>
    <w:p w14:paraId="35DF3941" w14:textId="7B4C729F" w:rsidR="007F3701" w:rsidRPr="00417146" w:rsidRDefault="005F411E" w:rsidP="007235C5">
      <w:pPr>
        <w:jc w:val="both"/>
        <w:rPr>
          <w:b w:val="0"/>
          <w:bCs/>
          <w:lang w:val="lt-LT"/>
        </w:rPr>
      </w:pPr>
      <w:r>
        <w:rPr>
          <w:b w:val="0"/>
          <w:bCs/>
          <w:lang w:val="lt-LT"/>
        </w:rPr>
        <w:t xml:space="preserve">              </w:t>
      </w:r>
    </w:p>
    <w:p w14:paraId="4FA43D64" w14:textId="10634A45" w:rsidR="007F3701" w:rsidRPr="00D8418B" w:rsidRDefault="007F3701" w:rsidP="007F3701">
      <w:pPr>
        <w:tabs>
          <w:tab w:val="left" w:pos="993"/>
        </w:tabs>
        <w:ind w:firstLine="720"/>
        <w:jc w:val="both"/>
        <w:rPr>
          <w:lang w:val="lt-LT"/>
        </w:rPr>
      </w:pPr>
      <w:r w:rsidRPr="00D8418B">
        <w:rPr>
          <w:rFonts w:eastAsia="Calibri"/>
          <w:lang w:val="lt-LT"/>
        </w:rPr>
        <w:t>2.</w:t>
      </w:r>
      <w:r w:rsidRPr="00D8418B">
        <w:rPr>
          <w:rFonts w:eastAsia="Calibri"/>
          <w:lang w:val="lt-LT"/>
        </w:rPr>
        <w:tab/>
      </w:r>
      <w:r w:rsidRPr="00D8418B">
        <w:rPr>
          <w:lang w:val="lt-LT"/>
        </w:rPr>
        <w:t>Siūlomos teisinio reguliavimo nuostatos ir laukiami rezultatai</w:t>
      </w:r>
      <w:r w:rsidR="00D8418B">
        <w:rPr>
          <w:lang w:val="lt-LT"/>
        </w:rPr>
        <w:t>.</w:t>
      </w:r>
    </w:p>
    <w:p w14:paraId="1B1836C5" w14:textId="0655094F" w:rsidR="00532DD4" w:rsidRPr="00E55D84" w:rsidRDefault="007F3701" w:rsidP="00E55D84">
      <w:pPr>
        <w:tabs>
          <w:tab w:val="left" w:pos="567"/>
          <w:tab w:val="left" w:pos="851"/>
          <w:tab w:val="left" w:pos="993"/>
        </w:tabs>
        <w:jc w:val="both"/>
        <w:rPr>
          <w:b w:val="0"/>
          <w:lang w:val="lt-LT"/>
        </w:rPr>
      </w:pPr>
      <w:r w:rsidRPr="00417146">
        <w:rPr>
          <w:b w:val="0"/>
          <w:bCs/>
          <w:lang w:val="lt-LT"/>
        </w:rPr>
        <w:t>Bus įgyvendinti teisės aktų reikalavimai</w:t>
      </w:r>
      <w:r w:rsidR="00CB56BD">
        <w:rPr>
          <w:b w:val="0"/>
          <w:bCs/>
          <w:lang w:val="lt-LT"/>
        </w:rPr>
        <w:t>.</w:t>
      </w:r>
      <w:r w:rsidRPr="00417146">
        <w:rPr>
          <w:b w:val="0"/>
          <w:bCs/>
          <w:lang w:val="lt-LT"/>
        </w:rPr>
        <w:t xml:space="preserve"> </w:t>
      </w:r>
      <w:r w:rsidR="00A001A9" w:rsidRPr="00A001A9">
        <w:rPr>
          <w:b w:val="0"/>
          <w:lang w:val="lt-LT"/>
        </w:rPr>
        <w:t>Didžiausia nerūkymo zon</w:t>
      </w:r>
      <w:r w:rsidR="00A001A9">
        <w:rPr>
          <w:b w:val="0"/>
          <w:lang w:val="lt-LT"/>
        </w:rPr>
        <w:t>os</w:t>
      </w:r>
      <w:r w:rsidR="00A001A9" w:rsidRPr="00A001A9">
        <w:rPr>
          <w:b w:val="0"/>
          <w:lang w:val="lt-LT"/>
        </w:rPr>
        <w:t xml:space="preserve"> nauda bus tokia, kad labiausiai lankytino</w:t>
      </w:r>
      <w:r w:rsidR="00A001A9">
        <w:rPr>
          <w:b w:val="0"/>
          <w:lang w:val="lt-LT"/>
        </w:rPr>
        <w:t>j</w:t>
      </w:r>
      <w:r w:rsidR="00A001A9" w:rsidRPr="00A001A9">
        <w:rPr>
          <w:b w:val="0"/>
          <w:lang w:val="lt-LT"/>
        </w:rPr>
        <w:t>e vieto</w:t>
      </w:r>
      <w:r w:rsidR="00A001A9">
        <w:rPr>
          <w:b w:val="0"/>
          <w:lang w:val="lt-LT"/>
        </w:rPr>
        <w:t>j</w:t>
      </w:r>
      <w:r w:rsidR="00A001A9" w:rsidRPr="00A001A9">
        <w:rPr>
          <w:b w:val="0"/>
          <w:lang w:val="lt-LT"/>
        </w:rPr>
        <w:t>e vaikai ir suaugusieji galės kvėpuoti švariu oru. Tai kokybiškas viešas žingsnis, bandant įrodyti, kad rūkymas kenkia ne tik rūkančiajam, bet ir šalia jo esančiam. Be to, tai gali būti gera iniciatyva pakeisti rūkančių žmonių įpročius rūkyti viešose vietos</w:t>
      </w:r>
      <w:r w:rsidR="00A001A9">
        <w:rPr>
          <w:b w:val="0"/>
          <w:lang w:val="lt-LT"/>
        </w:rPr>
        <w:t>e.</w:t>
      </w:r>
      <w:r w:rsidR="00532DD4" w:rsidRPr="00532DD4">
        <w:rPr>
          <w:b w:val="0"/>
          <w:bCs/>
          <w:lang w:val="lt-LT"/>
        </w:rPr>
        <w:t xml:space="preserve"> </w:t>
      </w:r>
      <w:r w:rsidR="00532DD4" w:rsidRPr="00CB56BD">
        <w:rPr>
          <w:b w:val="0"/>
          <w:bCs/>
          <w:lang w:val="lt-LT"/>
        </w:rPr>
        <w:t>Sprendimo priėmimas sudarytų teisinį pagrindą taikyti administracinę atsakomybę asmenims, rūkantiems Sprendimo projekte numatytose nerūkymo zonose</w:t>
      </w:r>
      <w:r w:rsidR="00532DD4">
        <w:rPr>
          <w:b w:val="0"/>
          <w:bCs/>
          <w:lang w:val="lt-LT"/>
        </w:rPr>
        <w:t>.</w:t>
      </w:r>
      <w:r w:rsidR="00E55D84">
        <w:rPr>
          <w:b w:val="0"/>
          <w:bCs/>
          <w:lang w:val="lt-LT"/>
        </w:rPr>
        <w:t xml:space="preserve"> </w:t>
      </w:r>
      <w:r w:rsidR="00E55D84" w:rsidRPr="00E55D84">
        <w:rPr>
          <w:b w:val="0"/>
          <w:lang w:val="lt-LT"/>
        </w:rPr>
        <w:t>Lietuvos Respublikos tabako, tabako gaminių ir su jais susijusių gaminių kontrolės įstatyme nustatytas tabako gaminių ar susijusių gaminių vartojimo ar jų turėjimo ribojimo pažeidimas</w:t>
      </w:r>
      <w:r w:rsidR="00E55D84" w:rsidRPr="00E55D84">
        <w:rPr>
          <w:bCs/>
        </w:rPr>
        <w:t xml:space="preserve"> </w:t>
      </w:r>
      <w:r w:rsidR="00E55D84" w:rsidRPr="00E55D84">
        <w:rPr>
          <w:b w:val="0"/>
          <w:lang w:val="lt-LT"/>
        </w:rPr>
        <w:t>pagal Administracinių nusižengimų kodekso 492 straipsnį užtraukia įspėjimą arba baudą nuo dvidešimt iki penkiasdešimt eurų</w:t>
      </w:r>
      <w:bookmarkStart w:id="6" w:name="part_84539448b35c4836b7de22a6eb0cc0ff"/>
      <w:bookmarkEnd w:id="6"/>
      <w:r w:rsidR="00E55D84">
        <w:rPr>
          <w:b w:val="0"/>
          <w:lang w:val="lt-LT"/>
        </w:rPr>
        <w:t xml:space="preserve">, o </w:t>
      </w:r>
      <w:r w:rsidR="00E55D84" w:rsidRPr="00E55D84">
        <w:rPr>
          <w:b w:val="0"/>
          <w:lang w:val="lt-LT"/>
        </w:rPr>
        <w:t>administracinis nusižengimas, padarytas pakartotinai,</w:t>
      </w:r>
      <w:r w:rsidR="00E55D84">
        <w:rPr>
          <w:b w:val="0"/>
          <w:lang w:val="lt-LT"/>
        </w:rPr>
        <w:t xml:space="preserve"> </w:t>
      </w:r>
      <w:r w:rsidR="00E55D84" w:rsidRPr="00E55D84">
        <w:rPr>
          <w:b w:val="0"/>
          <w:lang w:val="lt-LT"/>
        </w:rPr>
        <w:t>užtraukia baudą nuo penkiasdešimt iki devyniasdešimt eurų.</w:t>
      </w:r>
    </w:p>
    <w:p w14:paraId="638913ED" w14:textId="0AF9D326" w:rsidR="007F3701" w:rsidRPr="00A001A9" w:rsidRDefault="007F3701" w:rsidP="00A001A9">
      <w:pPr>
        <w:tabs>
          <w:tab w:val="left" w:pos="720"/>
        </w:tabs>
        <w:jc w:val="both"/>
        <w:rPr>
          <w:b w:val="0"/>
          <w:bCs/>
          <w:lang w:val="lt-LT"/>
        </w:rPr>
      </w:pPr>
    </w:p>
    <w:p w14:paraId="1CCE611D" w14:textId="027A9CA3" w:rsidR="007F3701" w:rsidRPr="00D8418B" w:rsidRDefault="007F3701" w:rsidP="007F3701">
      <w:pPr>
        <w:tabs>
          <w:tab w:val="left" w:pos="567"/>
          <w:tab w:val="left" w:pos="851"/>
          <w:tab w:val="left" w:pos="993"/>
        </w:tabs>
        <w:ind w:left="709"/>
        <w:jc w:val="both"/>
        <w:rPr>
          <w:lang w:val="lt-LT"/>
        </w:rPr>
      </w:pPr>
      <w:r w:rsidRPr="00D8418B">
        <w:rPr>
          <w:lang w:val="lt-LT"/>
        </w:rPr>
        <w:t>3. Lėšų poreikis ir šaltiniai</w:t>
      </w:r>
      <w:r w:rsidR="00D8418B">
        <w:rPr>
          <w:lang w:val="lt-LT"/>
        </w:rPr>
        <w:t>.</w:t>
      </w:r>
    </w:p>
    <w:p w14:paraId="53296433" w14:textId="6D589636" w:rsidR="007F3701" w:rsidRPr="00A001A9" w:rsidRDefault="00CB56BD" w:rsidP="00C676BB">
      <w:pPr>
        <w:spacing w:after="100" w:afterAutospacing="1"/>
        <w:jc w:val="both"/>
        <w:rPr>
          <w:b w:val="0"/>
          <w:lang w:val="lt-LT" w:eastAsia="en-US"/>
        </w:rPr>
      </w:pPr>
      <w:r w:rsidRPr="00C676BB">
        <w:rPr>
          <w:b w:val="0"/>
          <w:color w:val="C00000"/>
          <w:lang w:val="lt-LT"/>
        </w:rPr>
        <w:t xml:space="preserve"> </w:t>
      </w:r>
      <w:r w:rsidR="00E955BE" w:rsidRPr="00C676BB">
        <w:rPr>
          <w:b w:val="0"/>
          <w:lang w:val="lt-LT"/>
        </w:rPr>
        <w:t xml:space="preserve">Įspėjamųjų ženklų pastatymui bus naudojamos lėšos iš </w:t>
      </w:r>
      <w:r w:rsidR="00C676BB" w:rsidRPr="00C676BB">
        <w:rPr>
          <w:b w:val="0"/>
          <w:lang w:val="lt-LT" w:eastAsia="en-US"/>
        </w:rPr>
        <w:t xml:space="preserve">4.1.3.03 </w:t>
      </w:r>
      <w:r w:rsidR="00C676BB" w:rsidRPr="00C676BB">
        <w:rPr>
          <w:b w:val="0"/>
          <w:lang w:val="lt-LT"/>
        </w:rPr>
        <w:t xml:space="preserve"> priemonės „Visuomenės sveikatos projektų vykdymas“</w:t>
      </w:r>
      <w:r w:rsidR="00C676BB">
        <w:rPr>
          <w:b w:val="0"/>
          <w:lang w:val="lt-LT" w:eastAsia="en-US"/>
        </w:rPr>
        <w:t>.</w:t>
      </w:r>
    </w:p>
    <w:p w14:paraId="75F5E086" w14:textId="34D7DA1B" w:rsidR="007F3701" w:rsidRPr="00D8418B" w:rsidRDefault="007F3701" w:rsidP="007F3701">
      <w:pPr>
        <w:tabs>
          <w:tab w:val="left" w:pos="567"/>
          <w:tab w:val="left" w:pos="851"/>
          <w:tab w:val="left" w:pos="993"/>
        </w:tabs>
        <w:ind w:firstLine="720"/>
        <w:jc w:val="both"/>
        <w:rPr>
          <w:lang w:val="lt-LT"/>
        </w:rPr>
      </w:pPr>
      <w:r w:rsidRPr="00D8418B">
        <w:rPr>
          <w:lang w:val="lt-LT"/>
        </w:rPr>
        <w:t>4. Numatomo teisinio reguliavimo poveikio vertinimo rezultatai, galimos neigiamos priimto sprendimo pasekmės ir kokių priemonių reikėtų imtis, kad tokių pasekmių būtų išvengta</w:t>
      </w:r>
      <w:r w:rsidR="00D8418B">
        <w:rPr>
          <w:lang w:val="lt-LT"/>
        </w:rPr>
        <w:t>.</w:t>
      </w:r>
    </w:p>
    <w:p w14:paraId="74B37960" w14:textId="77777777" w:rsidR="007F3701" w:rsidRPr="00417146" w:rsidRDefault="007F3701" w:rsidP="007F3701">
      <w:pPr>
        <w:tabs>
          <w:tab w:val="left" w:pos="567"/>
          <w:tab w:val="left" w:pos="851"/>
          <w:tab w:val="left" w:pos="993"/>
        </w:tabs>
        <w:autoSpaceDN w:val="0"/>
        <w:spacing w:after="200"/>
        <w:rPr>
          <w:b w:val="0"/>
          <w:bCs/>
          <w:i/>
          <w:lang w:val="lt-LT"/>
        </w:rPr>
      </w:pPr>
      <w:r w:rsidRPr="00417146">
        <w:rPr>
          <w:b w:val="0"/>
          <w:bCs/>
          <w:lang w:val="lt-LT"/>
        </w:rPr>
        <w:t>Nevertinama. Neigiamų pasekmių nenumatoma.</w:t>
      </w:r>
    </w:p>
    <w:p w14:paraId="24444C17" w14:textId="57D6FCD3" w:rsidR="007F3701" w:rsidRPr="00D8418B" w:rsidRDefault="007F3701" w:rsidP="007F3701">
      <w:pPr>
        <w:tabs>
          <w:tab w:val="left" w:pos="567"/>
          <w:tab w:val="left" w:pos="851"/>
          <w:tab w:val="left" w:pos="993"/>
        </w:tabs>
        <w:ind w:firstLine="720"/>
        <w:jc w:val="both"/>
        <w:rPr>
          <w:lang w:val="lt-LT"/>
        </w:rPr>
      </w:pPr>
      <w:r w:rsidRPr="00D8418B">
        <w:rPr>
          <w:lang w:val="lt-LT"/>
        </w:rPr>
        <w:lastRenderedPageBreak/>
        <w:t>5. Kokius teisės aktus būtina priimti, kokius galiojančius teisės aktus reikia pakeisti ar pripažinti netekusiais galios – kas ir kada juos turėtų priimti</w:t>
      </w:r>
      <w:r w:rsidR="00D8418B">
        <w:rPr>
          <w:lang w:val="lt-LT"/>
        </w:rPr>
        <w:t>.</w:t>
      </w:r>
    </w:p>
    <w:p w14:paraId="737129F0" w14:textId="390A548F" w:rsidR="007F3701" w:rsidRPr="00B5214B" w:rsidRDefault="00B5214B" w:rsidP="00CB56BD">
      <w:pPr>
        <w:tabs>
          <w:tab w:val="left" w:pos="567"/>
          <w:tab w:val="left" w:pos="851"/>
          <w:tab w:val="left" w:pos="993"/>
        </w:tabs>
        <w:jc w:val="both"/>
        <w:rPr>
          <w:b w:val="0"/>
          <w:bCs/>
          <w:lang w:val="lt-LT"/>
        </w:rPr>
      </w:pPr>
      <w:r>
        <w:rPr>
          <w:b w:val="0"/>
          <w:bCs/>
          <w:lang w:val="lt-LT"/>
        </w:rPr>
        <w:t>P</w:t>
      </w:r>
      <w:r w:rsidRPr="00B5214B">
        <w:rPr>
          <w:b w:val="0"/>
          <w:bCs/>
          <w:lang w:val="lt-LT"/>
        </w:rPr>
        <w:t xml:space="preserve">akeisti Anykščių rajono savivaldybės tarybos 2011 m. spalio 27 d. sprendimą Nr. TS-320 „Dėl </w:t>
      </w:r>
      <w:r w:rsidR="00CF3C74" w:rsidRPr="00CF3C74">
        <w:rPr>
          <w:b w:val="0"/>
          <w:color w:val="000000"/>
          <w:lang w:val="lt-LT"/>
        </w:rPr>
        <w:t xml:space="preserve">nerūkymo zonų </w:t>
      </w:r>
      <w:r w:rsidR="00CF3C74" w:rsidRPr="00CF3C74">
        <w:rPr>
          <w:b w:val="0"/>
          <w:lang w:val="lt-LT"/>
        </w:rPr>
        <w:t>Anykščių rajono savivaldybėje</w:t>
      </w:r>
      <w:r w:rsidR="00CF3C74" w:rsidRPr="00CF3C74">
        <w:rPr>
          <w:b w:val="0"/>
          <w:color w:val="000000"/>
          <w:lang w:val="lt-LT"/>
        </w:rPr>
        <w:t xml:space="preserve"> paskelbimo</w:t>
      </w:r>
      <w:r w:rsidRPr="00B5214B">
        <w:rPr>
          <w:b w:val="0"/>
          <w:bCs/>
          <w:lang w:val="lt-LT"/>
        </w:rPr>
        <w:t>“</w:t>
      </w:r>
      <w:r>
        <w:rPr>
          <w:b w:val="0"/>
          <w:bCs/>
          <w:lang w:val="lt-LT"/>
        </w:rPr>
        <w:t>.</w:t>
      </w:r>
    </w:p>
    <w:p w14:paraId="5762DD96" w14:textId="6DAE1247" w:rsidR="007F3701" w:rsidRPr="00D8418B" w:rsidRDefault="007F3701" w:rsidP="007F3701">
      <w:pPr>
        <w:tabs>
          <w:tab w:val="left" w:pos="567"/>
          <w:tab w:val="left" w:pos="851"/>
          <w:tab w:val="left" w:pos="993"/>
        </w:tabs>
        <w:ind w:firstLine="720"/>
        <w:jc w:val="both"/>
        <w:rPr>
          <w:lang w:val="lt-LT"/>
        </w:rPr>
      </w:pPr>
      <w:r w:rsidRPr="00D8418B">
        <w:rPr>
          <w:lang w:val="lt-LT"/>
        </w:rPr>
        <w:t>6. Sprendimo įgyvendinimo terminai – kas, ką ir kada turėtų atlikti</w:t>
      </w:r>
      <w:r w:rsidR="00D8418B">
        <w:rPr>
          <w:lang w:val="lt-LT"/>
        </w:rPr>
        <w:t>.</w:t>
      </w:r>
    </w:p>
    <w:p w14:paraId="04A65E5B" w14:textId="1F233BDB" w:rsidR="00E55D84" w:rsidRPr="00CF3C74" w:rsidRDefault="006F6C28" w:rsidP="00E55D84">
      <w:pPr>
        <w:tabs>
          <w:tab w:val="left" w:pos="567"/>
          <w:tab w:val="left" w:pos="851"/>
          <w:tab w:val="left" w:pos="993"/>
        </w:tabs>
        <w:jc w:val="both"/>
        <w:rPr>
          <w:b w:val="0"/>
          <w:color w:val="000000" w:themeColor="text1"/>
          <w:lang w:val="lt-LT"/>
        </w:rPr>
      </w:pPr>
      <w:r w:rsidRPr="00CF3C74">
        <w:rPr>
          <w:b w:val="0"/>
          <w:bCs/>
          <w:color w:val="000000" w:themeColor="text1"/>
          <w:lang w:val="lt-LT"/>
        </w:rPr>
        <w:t>Sveikatos reikalų koordinatorė</w:t>
      </w:r>
      <w:r w:rsidR="00A001A9" w:rsidRPr="00CF3C74">
        <w:rPr>
          <w:b w:val="0"/>
          <w:bCs/>
          <w:color w:val="000000" w:themeColor="text1"/>
          <w:lang w:val="lt-LT"/>
        </w:rPr>
        <w:t xml:space="preserve"> atsakinga </w:t>
      </w:r>
      <w:r w:rsidR="00CF3C74">
        <w:rPr>
          <w:b w:val="0"/>
          <w:bCs/>
          <w:color w:val="000000" w:themeColor="text1"/>
          <w:lang w:val="lt-LT"/>
        </w:rPr>
        <w:t xml:space="preserve">už </w:t>
      </w:r>
      <w:r w:rsidR="00CF3C74" w:rsidRPr="00CF3C74">
        <w:rPr>
          <w:b w:val="0"/>
          <w:bCs/>
          <w:color w:val="000000" w:themeColor="text1"/>
          <w:lang w:val="lt-LT"/>
        </w:rPr>
        <w:t>informacijos sklaidą</w:t>
      </w:r>
      <w:r w:rsidR="00A001A9" w:rsidRPr="00CF3C74">
        <w:rPr>
          <w:b w:val="0"/>
          <w:color w:val="000000" w:themeColor="text1"/>
          <w:lang w:val="lt-LT"/>
        </w:rPr>
        <w:t>.</w:t>
      </w:r>
      <w:r w:rsidR="00E55D84" w:rsidRPr="00CF3C74">
        <w:rPr>
          <w:b w:val="0"/>
          <w:color w:val="000000" w:themeColor="text1"/>
          <w:lang w:val="lt-LT"/>
        </w:rPr>
        <w:t xml:space="preserve"> </w:t>
      </w:r>
    </w:p>
    <w:p w14:paraId="362EE983" w14:textId="65B8D5DF" w:rsidR="007F3701" w:rsidRPr="007235C5" w:rsidRDefault="007F3701" w:rsidP="007F3701">
      <w:pPr>
        <w:tabs>
          <w:tab w:val="left" w:pos="567"/>
          <w:tab w:val="left" w:pos="851"/>
          <w:tab w:val="left" w:pos="993"/>
        </w:tabs>
        <w:jc w:val="both"/>
        <w:rPr>
          <w:color w:val="FF0000"/>
          <w:lang w:val="lt-LT"/>
        </w:rPr>
      </w:pPr>
    </w:p>
    <w:p w14:paraId="40C116B0" w14:textId="658CF54F" w:rsidR="007F3701" w:rsidRPr="00D8418B" w:rsidRDefault="007F3701" w:rsidP="007F3701">
      <w:pPr>
        <w:tabs>
          <w:tab w:val="left" w:pos="567"/>
          <w:tab w:val="left" w:pos="851"/>
          <w:tab w:val="left" w:pos="993"/>
        </w:tabs>
        <w:ind w:firstLine="720"/>
        <w:jc w:val="both"/>
        <w:rPr>
          <w:lang w:val="lt-LT"/>
        </w:rPr>
      </w:pPr>
      <w:r w:rsidRPr="00D8418B">
        <w:rPr>
          <w:lang w:val="lt-LT"/>
        </w:rPr>
        <w:t>7. Sprendimo projekto rengimo metu gauti specialistų vertinimai ir išvados</w:t>
      </w:r>
      <w:r w:rsidR="00D8418B">
        <w:rPr>
          <w:lang w:val="lt-LT"/>
        </w:rPr>
        <w:t>.</w:t>
      </w:r>
    </w:p>
    <w:p w14:paraId="4A903E72" w14:textId="77777777" w:rsidR="007F3701" w:rsidRPr="006F6C28" w:rsidRDefault="007F3701" w:rsidP="007F3701">
      <w:pPr>
        <w:pStyle w:val="Sraopastraipa"/>
        <w:tabs>
          <w:tab w:val="left" w:pos="567"/>
          <w:tab w:val="left" w:pos="851"/>
          <w:tab w:val="left" w:pos="993"/>
        </w:tabs>
        <w:ind w:left="0"/>
        <w:rPr>
          <w:bCs/>
        </w:rPr>
      </w:pPr>
      <w:r w:rsidRPr="006F6C28">
        <w:rPr>
          <w:rFonts w:ascii="Times New Roman" w:hAnsi="Times New Roman"/>
          <w:bCs/>
          <w:sz w:val="24"/>
          <w:szCs w:val="24"/>
        </w:rPr>
        <w:t>Negauti</w:t>
      </w:r>
      <w:r w:rsidRPr="006F6C28">
        <w:rPr>
          <w:bCs/>
        </w:rPr>
        <w:t>.</w:t>
      </w:r>
    </w:p>
    <w:p w14:paraId="1AB87375" w14:textId="2AF76DD1" w:rsidR="007F3701" w:rsidRPr="00D8418B" w:rsidRDefault="007F3701" w:rsidP="007F3701">
      <w:pPr>
        <w:tabs>
          <w:tab w:val="left" w:pos="567"/>
          <w:tab w:val="left" w:pos="851"/>
          <w:tab w:val="left" w:pos="993"/>
        </w:tabs>
        <w:ind w:firstLine="720"/>
        <w:rPr>
          <w:lang w:val="lt-LT"/>
        </w:rPr>
      </w:pPr>
      <w:r w:rsidRPr="00D8418B">
        <w:rPr>
          <w:lang w:val="lt-LT"/>
        </w:rPr>
        <w:t>8. Kiti reikalingi pagrindimai, skaičiavimai ir paaiškinimai</w:t>
      </w:r>
      <w:r w:rsidR="00D8418B">
        <w:rPr>
          <w:lang w:val="lt-LT"/>
        </w:rPr>
        <w:t>.</w:t>
      </w:r>
    </w:p>
    <w:p w14:paraId="31321364" w14:textId="77777777" w:rsidR="007F3701" w:rsidRPr="006F6C28" w:rsidRDefault="007F3701" w:rsidP="007F3701">
      <w:pPr>
        <w:tabs>
          <w:tab w:val="left" w:pos="567"/>
          <w:tab w:val="left" w:pos="851"/>
          <w:tab w:val="left" w:pos="993"/>
        </w:tabs>
        <w:rPr>
          <w:b w:val="0"/>
          <w:bCs/>
          <w:lang w:val="lt-LT"/>
        </w:rPr>
      </w:pPr>
      <w:r w:rsidRPr="006F6C28">
        <w:rPr>
          <w:b w:val="0"/>
          <w:bCs/>
          <w:lang w:val="lt-LT"/>
        </w:rPr>
        <w:t>Nėra.</w:t>
      </w:r>
    </w:p>
    <w:p w14:paraId="691EAC88" w14:textId="77777777" w:rsidR="007F3701" w:rsidRPr="006F6C28" w:rsidRDefault="007F3701" w:rsidP="007F3701">
      <w:pPr>
        <w:tabs>
          <w:tab w:val="left" w:pos="567"/>
          <w:tab w:val="left" w:pos="851"/>
          <w:tab w:val="left" w:pos="993"/>
        </w:tabs>
        <w:rPr>
          <w:b w:val="0"/>
          <w:bCs/>
          <w:lang w:val="lt-LT"/>
        </w:rPr>
      </w:pPr>
    </w:p>
    <w:p w14:paraId="58CDC901" w14:textId="6D3F7AB7" w:rsidR="007F3701" w:rsidRPr="00D8418B" w:rsidRDefault="007F3701" w:rsidP="007F3701">
      <w:pPr>
        <w:tabs>
          <w:tab w:val="left" w:pos="567"/>
          <w:tab w:val="left" w:pos="851"/>
          <w:tab w:val="left" w:pos="993"/>
        </w:tabs>
        <w:ind w:firstLine="720"/>
        <w:rPr>
          <w:lang w:val="lt-LT"/>
        </w:rPr>
      </w:pPr>
      <w:r w:rsidRPr="00D8418B">
        <w:rPr>
          <w:lang w:val="lt-LT"/>
        </w:rPr>
        <w:t>9. Sprendimo projekto iniciatoriai ir rengėjai, pranešėjas</w:t>
      </w:r>
      <w:r w:rsidR="00D8418B">
        <w:rPr>
          <w:lang w:val="lt-LT"/>
        </w:rPr>
        <w:t>.</w:t>
      </w:r>
      <w:r w:rsidRPr="00D8418B">
        <w:rPr>
          <w:lang w:val="lt-LT"/>
        </w:rPr>
        <w:t xml:space="preserve">            </w:t>
      </w:r>
    </w:p>
    <w:p w14:paraId="69A4FEE8" w14:textId="11569A22" w:rsidR="007F3701" w:rsidRPr="006F6C28" w:rsidRDefault="007F3701" w:rsidP="007F3701">
      <w:pPr>
        <w:tabs>
          <w:tab w:val="left" w:pos="567"/>
          <w:tab w:val="left" w:pos="851"/>
          <w:tab w:val="left" w:pos="993"/>
        </w:tabs>
        <w:jc w:val="both"/>
        <w:rPr>
          <w:b w:val="0"/>
          <w:bCs/>
          <w:lang w:val="lt-LT"/>
        </w:rPr>
      </w:pPr>
      <w:r w:rsidRPr="006F6C28">
        <w:rPr>
          <w:b w:val="0"/>
          <w:bCs/>
          <w:lang w:val="lt-LT"/>
        </w:rPr>
        <w:t>Sprendimo projekto iniciatorė – S</w:t>
      </w:r>
      <w:r w:rsidR="006F6C28" w:rsidRPr="006F6C28">
        <w:rPr>
          <w:b w:val="0"/>
          <w:bCs/>
          <w:lang w:val="lt-LT"/>
        </w:rPr>
        <w:t>veikatos reikalų koordinatorė</w:t>
      </w:r>
      <w:r w:rsidRPr="006F6C28">
        <w:rPr>
          <w:b w:val="0"/>
          <w:bCs/>
          <w:lang w:val="lt-LT"/>
        </w:rPr>
        <w:t xml:space="preserve"> Vaiva Daugelavičienė.  </w:t>
      </w:r>
    </w:p>
    <w:p w14:paraId="79D3F86C" w14:textId="7EBADE78" w:rsidR="007F3701" w:rsidRPr="006F6C28" w:rsidRDefault="007F3701" w:rsidP="007F3701">
      <w:pPr>
        <w:tabs>
          <w:tab w:val="left" w:pos="567"/>
          <w:tab w:val="left" w:pos="851"/>
          <w:tab w:val="left" w:pos="993"/>
        </w:tabs>
        <w:jc w:val="both"/>
        <w:rPr>
          <w:b w:val="0"/>
          <w:bCs/>
          <w:lang w:val="lt-LT"/>
        </w:rPr>
      </w:pPr>
      <w:r w:rsidRPr="006F6C28">
        <w:rPr>
          <w:b w:val="0"/>
          <w:bCs/>
          <w:lang w:val="lt-LT"/>
        </w:rPr>
        <w:t xml:space="preserve">Rengėja – </w:t>
      </w:r>
      <w:r w:rsidR="006F6C28" w:rsidRPr="006F6C28">
        <w:rPr>
          <w:b w:val="0"/>
          <w:bCs/>
          <w:lang w:val="lt-LT"/>
        </w:rPr>
        <w:t>Sveikatos reikalų koordinatorė</w:t>
      </w:r>
      <w:r w:rsidRPr="006F6C28">
        <w:rPr>
          <w:b w:val="0"/>
          <w:bCs/>
          <w:lang w:val="lt-LT"/>
        </w:rPr>
        <w:t xml:space="preserve">  Vaiva Daugelavičienė.  </w:t>
      </w:r>
    </w:p>
    <w:p w14:paraId="53EE47E3" w14:textId="1A289BE8" w:rsidR="007F3701" w:rsidRPr="006F6C28" w:rsidRDefault="007F3701" w:rsidP="007F3701">
      <w:pPr>
        <w:tabs>
          <w:tab w:val="left" w:pos="567"/>
          <w:tab w:val="left" w:pos="851"/>
          <w:tab w:val="left" w:pos="993"/>
        </w:tabs>
        <w:jc w:val="both"/>
        <w:rPr>
          <w:b w:val="0"/>
          <w:bCs/>
          <w:lang w:val="lt-LT"/>
        </w:rPr>
      </w:pPr>
      <w:r w:rsidRPr="006F6C28">
        <w:rPr>
          <w:b w:val="0"/>
          <w:bCs/>
          <w:lang w:val="lt-LT"/>
        </w:rPr>
        <w:t xml:space="preserve">Pranešėja – </w:t>
      </w:r>
      <w:r w:rsidR="006F6C28" w:rsidRPr="006F6C28">
        <w:rPr>
          <w:b w:val="0"/>
          <w:bCs/>
          <w:lang w:val="lt-LT"/>
        </w:rPr>
        <w:t>Sveikatos reikalų koordinatorė</w:t>
      </w:r>
      <w:r w:rsidRPr="006F6C28">
        <w:rPr>
          <w:b w:val="0"/>
          <w:bCs/>
          <w:lang w:val="lt-LT"/>
        </w:rPr>
        <w:t xml:space="preserve">  Vaiva Daugelavičienė.  </w:t>
      </w:r>
    </w:p>
    <w:p w14:paraId="7748A4A8" w14:textId="77777777" w:rsidR="007F3701" w:rsidRPr="006F6C28" w:rsidRDefault="007F3701" w:rsidP="007F3701">
      <w:pPr>
        <w:pStyle w:val="Default"/>
        <w:jc w:val="center"/>
        <w:rPr>
          <w:bCs/>
          <w:noProof/>
          <w:color w:val="auto"/>
        </w:rPr>
      </w:pPr>
    </w:p>
    <w:p w14:paraId="38E1AF07" w14:textId="77777777" w:rsidR="007F3701" w:rsidRPr="009E6CAD" w:rsidRDefault="007F3701" w:rsidP="007F3701">
      <w:pPr>
        <w:pStyle w:val="Default"/>
        <w:jc w:val="center"/>
      </w:pPr>
    </w:p>
    <w:p w14:paraId="45046BE5" w14:textId="77777777" w:rsidR="007F3701" w:rsidRDefault="007F3701" w:rsidP="007F3701">
      <w:pPr>
        <w:spacing w:line="360" w:lineRule="auto"/>
        <w:rPr>
          <w:lang w:eastAsia="en-US"/>
        </w:rPr>
      </w:pPr>
    </w:p>
    <w:p w14:paraId="55AC0D8D" w14:textId="77777777" w:rsidR="007F3701" w:rsidRDefault="007F3701" w:rsidP="007F3701">
      <w:pPr>
        <w:spacing w:line="360" w:lineRule="auto"/>
        <w:rPr>
          <w:lang w:eastAsia="en-US"/>
        </w:rPr>
      </w:pPr>
    </w:p>
    <w:p w14:paraId="4490C080" w14:textId="77777777" w:rsidR="007F3701" w:rsidRDefault="007F3701" w:rsidP="007F3701">
      <w:pPr>
        <w:spacing w:line="360" w:lineRule="auto"/>
        <w:rPr>
          <w:lang w:eastAsia="en-US"/>
        </w:rPr>
      </w:pPr>
    </w:p>
    <w:bookmarkEnd w:id="0"/>
    <w:p w14:paraId="0035C605" w14:textId="77777777" w:rsidR="007F3701" w:rsidRDefault="007F3701" w:rsidP="007F3701">
      <w:pPr>
        <w:spacing w:line="360" w:lineRule="auto"/>
        <w:rPr>
          <w:lang w:eastAsia="en-US"/>
        </w:rPr>
      </w:pPr>
    </w:p>
    <w:p w14:paraId="0468128B" w14:textId="77777777" w:rsidR="007F3701" w:rsidRDefault="007F3701" w:rsidP="00000026">
      <w:pPr>
        <w:pStyle w:val="Antrat"/>
        <w:rPr>
          <w:noProof/>
          <w:sz w:val="24"/>
        </w:rPr>
      </w:pPr>
    </w:p>
    <w:p w14:paraId="2A618402" w14:textId="77777777" w:rsidR="007F3701" w:rsidRDefault="007F3701" w:rsidP="00000026">
      <w:pPr>
        <w:pStyle w:val="Antrat"/>
        <w:rPr>
          <w:noProof/>
          <w:sz w:val="24"/>
        </w:rPr>
      </w:pPr>
    </w:p>
    <w:p w14:paraId="22220EE7" w14:textId="77777777" w:rsidR="007F3701" w:rsidRDefault="007F3701" w:rsidP="00000026">
      <w:pPr>
        <w:pStyle w:val="Antrat"/>
        <w:rPr>
          <w:noProof/>
          <w:sz w:val="24"/>
        </w:rPr>
      </w:pPr>
    </w:p>
    <w:p w14:paraId="68A9AE38" w14:textId="77777777" w:rsidR="007F3701" w:rsidRDefault="007F3701" w:rsidP="00000026">
      <w:pPr>
        <w:pStyle w:val="Antrat"/>
        <w:rPr>
          <w:noProof/>
          <w:sz w:val="24"/>
        </w:rPr>
      </w:pPr>
    </w:p>
    <w:p w14:paraId="5EA6359F" w14:textId="77777777" w:rsidR="007F3701" w:rsidRDefault="007F3701" w:rsidP="00000026">
      <w:pPr>
        <w:pStyle w:val="Antrat"/>
        <w:rPr>
          <w:noProof/>
          <w:sz w:val="24"/>
        </w:rPr>
      </w:pPr>
    </w:p>
    <w:p w14:paraId="7E1529F4" w14:textId="77777777" w:rsidR="007F3701" w:rsidRDefault="007F3701" w:rsidP="00000026">
      <w:pPr>
        <w:pStyle w:val="Antrat"/>
        <w:rPr>
          <w:noProof/>
          <w:sz w:val="24"/>
        </w:rPr>
      </w:pPr>
    </w:p>
    <w:p w14:paraId="696A36CD" w14:textId="3BDEC028" w:rsidR="00AD6712" w:rsidRPr="00000026" w:rsidRDefault="00AD6712" w:rsidP="00000026">
      <w:pPr>
        <w:pStyle w:val="Antrat"/>
        <w:rPr>
          <w:sz w:val="24"/>
        </w:rPr>
      </w:pPr>
    </w:p>
    <w:sectPr w:rsidR="00AD6712" w:rsidRPr="00000026" w:rsidSect="00532571">
      <w:headerReference w:type="even" r:id="rId11"/>
      <w:headerReference w:type="default" r:id="rId12"/>
      <w:footerReference w:type="even" r:id="rId13"/>
      <w:footerReference w:type="default" r:id="rId14"/>
      <w:headerReference w:type="first" r:id="rId15"/>
      <w:footerReference w:type="first" r:id="rId16"/>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44808" w14:textId="77777777" w:rsidR="000C0115" w:rsidRDefault="000C0115">
      <w:r>
        <w:separator/>
      </w:r>
    </w:p>
  </w:endnote>
  <w:endnote w:type="continuationSeparator" w:id="0">
    <w:p w14:paraId="51DD83EB" w14:textId="77777777" w:rsidR="000C0115" w:rsidRDefault="000C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00"/>
    <w:family w:val="roman"/>
    <w:pitch w:val="variable"/>
    <w:sig w:usb0="8000002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9C14" w14:textId="77777777" w:rsidR="00000026" w:rsidRPr="00000026" w:rsidRDefault="00000026" w:rsidP="000000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75AF7" w14:textId="77777777" w:rsidR="00000026" w:rsidRPr="00000026" w:rsidRDefault="00000026" w:rsidP="0000002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8512" w14:textId="77777777" w:rsidR="00000026" w:rsidRPr="00000026" w:rsidRDefault="00000026" w:rsidP="000000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8B079" w14:textId="77777777" w:rsidR="000C0115" w:rsidRDefault="000C0115">
      <w:r>
        <w:separator/>
      </w:r>
    </w:p>
  </w:footnote>
  <w:footnote w:type="continuationSeparator" w:id="0">
    <w:p w14:paraId="68827514" w14:textId="77777777" w:rsidR="000C0115" w:rsidRDefault="000C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7EEB" w14:textId="77777777" w:rsidR="00000026" w:rsidRDefault="00000026" w:rsidP="0000002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FAACB4B" w14:textId="77777777" w:rsidR="00000026" w:rsidRPr="00000026" w:rsidRDefault="00000026" w:rsidP="0000002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9FBB" w14:textId="77777777" w:rsidR="00000026" w:rsidRDefault="00000026" w:rsidP="0000002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872E6">
      <w:rPr>
        <w:rStyle w:val="Puslapionumeris"/>
        <w:noProof/>
      </w:rPr>
      <w:t>4</w:t>
    </w:r>
    <w:r>
      <w:rPr>
        <w:rStyle w:val="Puslapionumeris"/>
      </w:rPr>
      <w:fldChar w:fldCharType="end"/>
    </w:r>
  </w:p>
  <w:p w14:paraId="29C4AF4A" w14:textId="77777777" w:rsidR="00000026" w:rsidRPr="00000026" w:rsidRDefault="00000026" w:rsidP="0000002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2774" w14:textId="77777777" w:rsidR="00000026" w:rsidRPr="00000026" w:rsidRDefault="00000026" w:rsidP="000000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B3C28"/>
    <w:multiLevelType w:val="hybridMultilevel"/>
    <w:tmpl w:val="4CF0E21E"/>
    <w:lvl w:ilvl="0" w:tplc="C8A271A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441602"/>
    <w:multiLevelType w:val="hybridMultilevel"/>
    <w:tmpl w:val="E2100C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B742F5"/>
    <w:multiLevelType w:val="hybridMultilevel"/>
    <w:tmpl w:val="E6481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CB7314"/>
    <w:multiLevelType w:val="multilevel"/>
    <w:tmpl w:val="7F6A89EC"/>
    <w:lvl w:ilvl="0">
      <w:start w:val="1"/>
      <w:numFmt w:val="decimal"/>
      <w:lvlText w:val="%1."/>
      <w:lvlJc w:val="left"/>
      <w:pPr>
        <w:ind w:left="1696" w:hanging="420"/>
      </w:pPr>
    </w:lvl>
    <w:lvl w:ilvl="1">
      <w:start w:val="1"/>
      <w:numFmt w:val="decimal"/>
      <w:isLgl/>
      <w:lvlText w:val="%1.%2."/>
      <w:lvlJc w:val="left"/>
      <w:pPr>
        <w:ind w:left="1786" w:hanging="510"/>
      </w:pPr>
      <w:rPr>
        <w:b w:val="0"/>
      </w:r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4" w15:restartNumberingAfterBreak="0">
    <w:nsid w:val="26E60ADF"/>
    <w:multiLevelType w:val="hybridMultilevel"/>
    <w:tmpl w:val="52969E4E"/>
    <w:lvl w:ilvl="0" w:tplc="B5D672F2">
      <w:start w:val="1"/>
      <w:numFmt w:val="decimal"/>
      <w:lvlText w:val="%1."/>
      <w:lvlJc w:val="left"/>
      <w:pPr>
        <w:ind w:left="3105" w:hanging="1665"/>
      </w:pPr>
    </w:lvl>
    <w:lvl w:ilvl="1" w:tplc="04270019">
      <w:start w:val="1"/>
      <w:numFmt w:val="decimal"/>
      <w:lvlText w:val="%2."/>
      <w:lvlJc w:val="left"/>
      <w:pPr>
        <w:tabs>
          <w:tab w:val="num" w:pos="1604"/>
        </w:tabs>
        <w:ind w:left="1604" w:hanging="360"/>
      </w:pPr>
    </w:lvl>
    <w:lvl w:ilvl="2" w:tplc="0427001B">
      <w:start w:val="1"/>
      <w:numFmt w:val="decimal"/>
      <w:lvlText w:val="%3."/>
      <w:lvlJc w:val="left"/>
      <w:pPr>
        <w:tabs>
          <w:tab w:val="num" w:pos="2324"/>
        </w:tabs>
        <w:ind w:left="2324" w:hanging="360"/>
      </w:pPr>
    </w:lvl>
    <w:lvl w:ilvl="3" w:tplc="0427000F">
      <w:start w:val="1"/>
      <w:numFmt w:val="decimal"/>
      <w:lvlText w:val="%4."/>
      <w:lvlJc w:val="left"/>
      <w:pPr>
        <w:tabs>
          <w:tab w:val="num" w:pos="3044"/>
        </w:tabs>
        <w:ind w:left="3044" w:hanging="360"/>
      </w:pPr>
    </w:lvl>
    <w:lvl w:ilvl="4" w:tplc="04270019">
      <w:start w:val="1"/>
      <w:numFmt w:val="decimal"/>
      <w:lvlText w:val="%5."/>
      <w:lvlJc w:val="left"/>
      <w:pPr>
        <w:tabs>
          <w:tab w:val="num" w:pos="3764"/>
        </w:tabs>
        <w:ind w:left="3764" w:hanging="360"/>
      </w:pPr>
    </w:lvl>
    <w:lvl w:ilvl="5" w:tplc="0427001B">
      <w:start w:val="1"/>
      <w:numFmt w:val="decimal"/>
      <w:lvlText w:val="%6."/>
      <w:lvlJc w:val="left"/>
      <w:pPr>
        <w:tabs>
          <w:tab w:val="num" w:pos="4484"/>
        </w:tabs>
        <w:ind w:left="4484" w:hanging="360"/>
      </w:pPr>
    </w:lvl>
    <w:lvl w:ilvl="6" w:tplc="0427000F">
      <w:start w:val="1"/>
      <w:numFmt w:val="decimal"/>
      <w:lvlText w:val="%7."/>
      <w:lvlJc w:val="left"/>
      <w:pPr>
        <w:tabs>
          <w:tab w:val="num" w:pos="5204"/>
        </w:tabs>
        <w:ind w:left="5204" w:hanging="360"/>
      </w:pPr>
    </w:lvl>
    <w:lvl w:ilvl="7" w:tplc="04270019">
      <w:start w:val="1"/>
      <w:numFmt w:val="decimal"/>
      <w:lvlText w:val="%8."/>
      <w:lvlJc w:val="left"/>
      <w:pPr>
        <w:tabs>
          <w:tab w:val="num" w:pos="5924"/>
        </w:tabs>
        <w:ind w:left="5924" w:hanging="360"/>
      </w:pPr>
    </w:lvl>
    <w:lvl w:ilvl="8" w:tplc="0427001B">
      <w:start w:val="1"/>
      <w:numFmt w:val="decimal"/>
      <w:lvlText w:val="%9."/>
      <w:lvlJc w:val="left"/>
      <w:pPr>
        <w:tabs>
          <w:tab w:val="num" w:pos="6644"/>
        </w:tabs>
        <w:ind w:left="6644" w:hanging="360"/>
      </w:pPr>
    </w:lvl>
  </w:abstractNum>
  <w:abstractNum w:abstractNumId="5" w15:restartNumberingAfterBreak="0">
    <w:nsid w:val="29F26BA4"/>
    <w:multiLevelType w:val="hybridMultilevel"/>
    <w:tmpl w:val="743C927E"/>
    <w:lvl w:ilvl="0" w:tplc="D2B2832A">
      <w:start w:val="4"/>
      <w:numFmt w:val="upperRoman"/>
      <w:lvlText w:val="%1."/>
      <w:lvlJc w:val="left"/>
      <w:pPr>
        <w:tabs>
          <w:tab w:val="num" w:pos="3910"/>
        </w:tabs>
        <w:ind w:left="3910" w:hanging="720"/>
      </w:pPr>
      <w:rPr>
        <w:rFonts w:hint="default"/>
        <w:color w:val="auto"/>
      </w:rPr>
    </w:lvl>
    <w:lvl w:ilvl="1" w:tplc="04270019" w:tentative="1">
      <w:start w:val="1"/>
      <w:numFmt w:val="lowerLetter"/>
      <w:lvlText w:val="%2."/>
      <w:lvlJc w:val="left"/>
      <w:pPr>
        <w:tabs>
          <w:tab w:val="num" w:pos="4270"/>
        </w:tabs>
        <w:ind w:left="4270" w:hanging="360"/>
      </w:pPr>
    </w:lvl>
    <w:lvl w:ilvl="2" w:tplc="0427001B" w:tentative="1">
      <w:start w:val="1"/>
      <w:numFmt w:val="lowerRoman"/>
      <w:lvlText w:val="%3."/>
      <w:lvlJc w:val="right"/>
      <w:pPr>
        <w:tabs>
          <w:tab w:val="num" w:pos="4990"/>
        </w:tabs>
        <w:ind w:left="4990" w:hanging="180"/>
      </w:pPr>
    </w:lvl>
    <w:lvl w:ilvl="3" w:tplc="0427000F" w:tentative="1">
      <w:start w:val="1"/>
      <w:numFmt w:val="decimal"/>
      <w:lvlText w:val="%4."/>
      <w:lvlJc w:val="left"/>
      <w:pPr>
        <w:tabs>
          <w:tab w:val="num" w:pos="5710"/>
        </w:tabs>
        <w:ind w:left="5710" w:hanging="360"/>
      </w:pPr>
    </w:lvl>
    <w:lvl w:ilvl="4" w:tplc="04270019" w:tentative="1">
      <w:start w:val="1"/>
      <w:numFmt w:val="lowerLetter"/>
      <w:lvlText w:val="%5."/>
      <w:lvlJc w:val="left"/>
      <w:pPr>
        <w:tabs>
          <w:tab w:val="num" w:pos="6430"/>
        </w:tabs>
        <w:ind w:left="6430" w:hanging="360"/>
      </w:pPr>
    </w:lvl>
    <w:lvl w:ilvl="5" w:tplc="0427001B" w:tentative="1">
      <w:start w:val="1"/>
      <w:numFmt w:val="lowerRoman"/>
      <w:lvlText w:val="%6."/>
      <w:lvlJc w:val="right"/>
      <w:pPr>
        <w:tabs>
          <w:tab w:val="num" w:pos="7150"/>
        </w:tabs>
        <w:ind w:left="7150" w:hanging="180"/>
      </w:pPr>
    </w:lvl>
    <w:lvl w:ilvl="6" w:tplc="0427000F" w:tentative="1">
      <w:start w:val="1"/>
      <w:numFmt w:val="decimal"/>
      <w:lvlText w:val="%7."/>
      <w:lvlJc w:val="left"/>
      <w:pPr>
        <w:tabs>
          <w:tab w:val="num" w:pos="7870"/>
        </w:tabs>
        <w:ind w:left="7870" w:hanging="360"/>
      </w:pPr>
    </w:lvl>
    <w:lvl w:ilvl="7" w:tplc="04270019" w:tentative="1">
      <w:start w:val="1"/>
      <w:numFmt w:val="lowerLetter"/>
      <w:lvlText w:val="%8."/>
      <w:lvlJc w:val="left"/>
      <w:pPr>
        <w:tabs>
          <w:tab w:val="num" w:pos="8590"/>
        </w:tabs>
        <w:ind w:left="8590" w:hanging="360"/>
      </w:pPr>
    </w:lvl>
    <w:lvl w:ilvl="8" w:tplc="0427001B" w:tentative="1">
      <w:start w:val="1"/>
      <w:numFmt w:val="lowerRoman"/>
      <w:lvlText w:val="%9."/>
      <w:lvlJc w:val="right"/>
      <w:pPr>
        <w:tabs>
          <w:tab w:val="num" w:pos="9310"/>
        </w:tabs>
        <w:ind w:left="9310" w:hanging="180"/>
      </w:pPr>
    </w:lvl>
  </w:abstractNum>
  <w:abstractNum w:abstractNumId="6" w15:restartNumberingAfterBreak="0">
    <w:nsid w:val="2C266417"/>
    <w:multiLevelType w:val="hybridMultilevel"/>
    <w:tmpl w:val="180E3B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C0581B"/>
    <w:multiLevelType w:val="hybridMultilevel"/>
    <w:tmpl w:val="5E4629DC"/>
    <w:lvl w:ilvl="0" w:tplc="46EC618A">
      <w:start w:val="2"/>
      <w:numFmt w:val="bullet"/>
      <w:lvlText w:val="-"/>
      <w:lvlJc w:val="left"/>
      <w:pPr>
        <w:tabs>
          <w:tab w:val="num" w:pos="780"/>
        </w:tabs>
        <w:ind w:left="780" w:hanging="360"/>
      </w:pPr>
      <w:rPr>
        <w:rFonts w:ascii="Times New Roman" w:eastAsia="Times New Roman" w:hAnsi="Times New Roman" w:cs="Times New Roman"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406473D5"/>
    <w:multiLevelType w:val="hybridMultilevel"/>
    <w:tmpl w:val="EEF24B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781034"/>
    <w:multiLevelType w:val="hybridMultilevel"/>
    <w:tmpl w:val="AA620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012A0F"/>
    <w:multiLevelType w:val="hybridMultilevel"/>
    <w:tmpl w:val="30DA6CE2"/>
    <w:lvl w:ilvl="0" w:tplc="0409000F">
      <w:start w:val="2"/>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A0D84"/>
    <w:multiLevelType w:val="multilevel"/>
    <w:tmpl w:val="2816565C"/>
    <w:lvl w:ilvl="0">
      <w:start w:val="1"/>
      <w:numFmt w:val="upperRoman"/>
      <w:lvlText w:val="%1."/>
      <w:lvlJc w:val="left"/>
      <w:pPr>
        <w:ind w:left="3910" w:hanging="720"/>
      </w:pPr>
      <w:rPr>
        <w:rFonts w:hint="default"/>
        <w:b/>
        <w:color w:val="auto"/>
        <w:sz w:val="22"/>
        <w:szCs w:val="22"/>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2F7E09"/>
    <w:multiLevelType w:val="hybridMultilevel"/>
    <w:tmpl w:val="E2E408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464210"/>
    <w:multiLevelType w:val="multilevel"/>
    <w:tmpl w:val="F7BA1C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7B1FC5"/>
    <w:multiLevelType w:val="hybridMultilevel"/>
    <w:tmpl w:val="9200AC2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BA67BB9"/>
    <w:multiLevelType w:val="multilevel"/>
    <w:tmpl w:val="A7644126"/>
    <w:lvl w:ilvl="0">
      <w:start w:val="1"/>
      <w:numFmt w:val="decimal"/>
      <w:lvlText w:val="%1."/>
      <w:lvlJc w:val="left"/>
      <w:pPr>
        <w:ind w:left="1080" w:hanging="360"/>
      </w:pPr>
      <w:rPr>
        <w:rFonts w:ascii="Times New Roman" w:eastAsia="Times New Roman" w:hAnsi="Times New Roman" w:cs="Times New Roman"/>
        <w:b w:val="0"/>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AB4348"/>
    <w:multiLevelType w:val="hybridMultilevel"/>
    <w:tmpl w:val="EB9AF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5A7F4C"/>
    <w:multiLevelType w:val="hybridMultilevel"/>
    <w:tmpl w:val="140443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F8E69DA"/>
    <w:multiLevelType w:val="multilevel"/>
    <w:tmpl w:val="4E3476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A226EC"/>
    <w:multiLevelType w:val="hybridMultilevel"/>
    <w:tmpl w:val="AFE6A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571077"/>
    <w:multiLevelType w:val="hybridMultilevel"/>
    <w:tmpl w:val="B04A72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7B6D81"/>
    <w:multiLevelType w:val="multilevel"/>
    <w:tmpl w:val="7138E82A"/>
    <w:lvl w:ilvl="0">
      <w:start w:val="4"/>
      <w:numFmt w:val="decimal"/>
      <w:lvlText w:val="%1"/>
      <w:lvlJc w:val="left"/>
      <w:pPr>
        <w:ind w:left="780" w:hanging="780"/>
      </w:pPr>
      <w:rPr>
        <w:rFonts w:hint="default"/>
      </w:rPr>
    </w:lvl>
    <w:lvl w:ilvl="1">
      <w:start w:val="1"/>
      <w:numFmt w:val="decimal"/>
      <w:lvlText w:val="%1.%2"/>
      <w:lvlJc w:val="left"/>
      <w:pPr>
        <w:ind w:left="1020" w:hanging="780"/>
      </w:pPr>
      <w:rPr>
        <w:rFonts w:hint="default"/>
      </w:rPr>
    </w:lvl>
    <w:lvl w:ilvl="2">
      <w:start w:val="3"/>
      <w:numFmt w:val="decimal"/>
      <w:lvlText w:val="%1.%2.%3"/>
      <w:lvlJc w:val="left"/>
      <w:pPr>
        <w:ind w:left="1260" w:hanging="780"/>
      </w:pPr>
      <w:rPr>
        <w:rFonts w:hint="default"/>
      </w:rPr>
    </w:lvl>
    <w:lvl w:ilvl="3">
      <w:start w:val="3"/>
      <w:numFmt w:val="decimalZero"/>
      <w:lvlText w:val="%1.%2.%3.%4"/>
      <w:lvlJc w:val="left"/>
      <w:pPr>
        <w:ind w:left="2482"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770E2AAF"/>
    <w:multiLevelType w:val="hybridMultilevel"/>
    <w:tmpl w:val="70C0D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3505349">
    <w:abstractNumId w:val="0"/>
  </w:num>
  <w:num w:numId="2" w16cid:durableId="1594239727">
    <w:abstractNumId w:val="9"/>
  </w:num>
  <w:num w:numId="3" w16cid:durableId="1020623326">
    <w:abstractNumId w:val="10"/>
  </w:num>
  <w:num w:numId="4" w16cid:durableId="481700082">
    <w:abstractNumId w:val="7"/>
  </w:num>
  <w:num w:numId="5" w16cid:durableId="394084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75424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5109187">
    <w:abstractNumId w:val="11"/>
  </w:num>
  <w:num w:numId="8" w16cid:durableId="1197816620">
    <w:abstractNumId w:val="15"/>
  </w:num>
  <w:num w:numId="9" w16cid:durableId="1485393182">
    <w:abstractNumId w:val="13"/>
  </w:num>
  <w:num w:numId="10" w16cid:durableId="728653834">
    <w:abstractNumId w:val="18"/>
  </w:num>
  <w:num w:numId="11" w16cid:durableId="576406037">
    <w:abstractNumId w:val="6"/>
  </w:num>
  <w:num w:numId="12" w16cid:durableId="1879585633">
    <w:abstractNumId w:val="1"/>
  </w:num>
  <w:num w:numId="13" w16cid:durableId="1492217309">
    <w:abstractNumId w:val="19"/>
  </w:num>
  <w:num w:numId="14" w16cid:durableId="134414644">
    <w:abstractNumId w:val="12"/>
  </w:num>
  <w:num w:numId="15" w16cid:durableId="1260673777">
    <w:abstractNumId w:val="16"/>
  </w:num>
  <w:num w:numId="16" w16cid:durableId="684986174">
    <w:abstractNumId w:val="8"/>
  </w:num>
  <w:num w:numId="17" w16cid:durableId="1804496091">
    <w:abstractNumId w:val="22"/>
  </w:num>
  <w:num w:numId="18" w16cid:durableId="1683319502">
    <w:abstractNumId w:val="2"/>
  </w:num>
  <w:num w:numId="19" w16cid:durableId="601495519">
    <w:abstractNumId w:val="20"/>
  </w:num>
  <w:num w:numId="20" w16cid:durableId="48847557">
    <w:abstractNumId w:val="17"/>
  </w:num>
  <w:num w:numId="21" w16cid:durableId="56126825">
    <w:abstractNumId w:val="5"/>
  </w:num>
  <w:num w:numId="22" w16cid:durableId="6998652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97624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FD0"/>
    <w:rsid w:val="00000026"/>
    <w:rsid w:val="00000929"/>
    <w:rsid w:val="000015A5"/>
    <w:rsid w:val="00002ADD"/>
    <w:rsid w:val="00002D37"/>
    <w:rsid w:val="000034E3"/>
    <w:rsid w:val="00004B08"/>
    <w:rsid w:val="000052D3"/>
    <w:rsid w:val="00006182"/>
    <w:rsid w:val="00010EB5"/>
    <w:rsid w:val="00011FF3"/>
    <w:rsid w:val="000137CF"/>
    <w:rsid w:val="00013D01"/>
    <w:rsid w:val="00013F69"/>
    <w:rsid w:val="00014341"/>
    <w:rsid w:val="00016A52"/>
    <w:rsid w:val="000203E7"/>
    <w:rsid w:val="00020443"/>
    <w:rsid w:val="000224C6"/>
    <w:rsid w:val="00022AA3"/>
    <w:rsid w:val="000231E1"/>
    <w:rsid w:val="00025AAE"/>
    <w:rsid w:val="00025BB8"/>
    <w:rsid w:val="00030447"/>
    <w:rsid w:val="00035289"/>
    <w:rsid w:val="00035BB8"/>
    <w:rsid w:val="00036A75"/>
    <w:rsid w:val="00037ADD"/>
    <w:rsid w:val="00045324"/>
    <w:rsid w:val="0004533D"/>
    <w:rsid w:val="00045E59"/>
    <w:rsid w:val="00050A28"/>
    <w:rsid w:val="00051631"/>
    <w:rsid w:val="000532E9"/>
    <w:rsid w:val="000534B1"/>
    <w:rsid w:val="00054352"/>
    <w:rsid w:val="00055903"/>
    <w:rsid w:val="0005679F"/>
    <w:rsid w:val="00063800"/>
    <w:rsid w:val="00065CF9"/>
    <w:rsid w:val="000668DE"/>
    <w:rsid w:val="00067A10"/>
    <w:rsid w:val="00067D69"/>
    <w:rsid w:val="000703D4"/>
    <w:rsid w:val="0007799A"/>
    <w:rsid w:val="00082501"/>
    <w:rsid w:val="00082803"/>
    <w:rsid w:val="00085C68"/>
    <w:rsid w:val="00085C72"/>
    <w:rsid w:val="0009030B"/>
    <w:rsid w:val="0009081A"/>
    <w:rsid w:val="00091199"/>
    <w:rsid w:val="000938FE"/>
    <w:rsid w:val="000944C2"/>
    <w:rsid w:val="00094540"/>
    <w:rsid w:val="00094CAA"/>
    <w:rsid w:val="00095103"/>
    <w:rsid w:val="000A1832"/>
    <w:rsid w:val="000A323F"/>
    <w:rsid w:val="000A37E5"/>
    <w:rsid w:val="000A723D"/>
    <w:rsid w:val="000A7272"/>
    <w:rsid w:val="000B26C5"/>
    <w:rsid w:val="000B3FEC"/>
    <w:rsid w:val="000B46E3"/>
    <w:rsid w:val="000B536C"/>
    <w:rsid w:val="000B6F8F"/>
    <w:rsid w:val="000C0115"/>
    <w:rsid w:val="000C0D39"/>
    <w:rsid w:val="000C0DC4"/>
    <w:rsid w:val="000C34FC"/>
    <w:rsid w:val="000C49AF"/>
    <w:rsid w:val="000C6BC3"/>
    <w:rsid w:val="000D081C"/>
    <w:rsid w:val="000D08A5"/>
    <w:rsid w:val="000D414D"/>
    <w:rsid w:val="000D4758"/>
    <w:rsid w:val="000D4B44"/>
    <w:rsid w:val="000D6C09"/>
    <w:rsid w:val="000E002F"/>
    <w:rsid w:val="000E0693"/>
    <w:rsid w:val="000E2AFD"/>
    <w:rsid w:val="000E73FA"/>
    <w:rsid w:val="000F1A5C"/>
    <w:rsid w:val="000F40E1"/>
    <w:rsid w:val="000F7C6C"/>
    <w:rsid w:val="000F7ECA"/>
    <w:rsid w:val="001016A4"/>
    <w:rsid w:val="00101E17"/>
    <w:rsid w:val="001023B9"/>
    <w:rsid w:val="00102E2F"/>
    <w:rsid w:val="00103307"/>
    <w:rsid w:val="00105305"/>
    <w:rsid w:val="0010681A"/>
    <w:rsid w:val="00106F98"/>
    <w:rsid w:val="0011022D"/>
    <w:rsid w:val="00113AC5"/>
    <w:rsid w:val="00115088"/>
    <w:rsid w:val="001231F0"/>
    <w:rsid w:val="0012454A"/>
    <w:rsid w:val="00127051"/>
    <w:rsid w:val="00127EE0"/>
    <w:rsid w:val="00131866"/>
    <w:rsid w:val="00134313"/>
    <w:rsid w:val="00134335"/>
    <w:rsid w:val="0013588F"/>
    <w:rsid w:val="00137A98"/>
    <w:rsid w:val="00137D00"/>
    <w:rsid w:val="00140241"/>
    <w:rsid w:val="00141044"/>
    <w:rsid w:val="00141923"/>
    <w:rsid w:val="0014278D"/>
    <w:rsid w:val="00142FA0"/>
    <w:rsid w:val="00143683"/>
    <w:rsid w:val="001508A0"/>
    <w:rsid w:val="00152A2B"/>
    <w:rsid w:val="00152FA3"/>
    <w:rsid w:val="001538F4"/>
    <w:rsid w:val="001547AB"/>
    <w:rsid w:val="00154872"/>
    <w:rsid w:val="00156CE0"/>
    <w:rsid w:val="001572B4"/>
    <w:rsid w:val="001604A1"/>
    <w:rsid w:val="00160DED"/>
    <w:rsid w:val="00163355"/>
    <w:rsid w:val="0016342D"/>
    <w:rsid w:val="00164209"/>
    <w:rsid w:val="00166F01"/>
    <w:rsid w:val="00170EBA"/>
    <w:rsid w:val="00171F50"/>
    <w:rsid w:val="00172977"/>
    <w:rsid w:val="001738DC"/>
    <w:rsid w:val="00175399"/>
    <w:rsid w:val="00176042"/>
    <w:rsid w:val="00181245"/>
    <w:rsid w:val="00181822"/>
    <w:rsid w:val="00194DFB"/>
    <w:rsid w:val="0019598E"/>
    <w:rsid w:val="00195FC0"/>
    <w:rsid w:val="0019618A"/>
    <w:rsid w:val="0019655A"/>
    <w:rsid w:val="001A0D47"/>
    <w:rsid w:val="001A1BE9"/>
    <w:rsid w:val="001A3C75"/>
    <w:rsid w:val="001A41C4"/>
    <w:rsid w:val="001A751A"/>
    <w:rsid w:val="001B4DAC"/>
    <w:rsid w:val="001B50A4"/>
    <w:rsid w:val="001B5DEA"/>
    <w:rsid w:val="001B5FF2"/>
    <w:rsid w:val="001B61F9"/>
    <w:rsid w:val="001B6426"/>
    <w:rsid w:val="001B78B4"/>
    <w:rsid w:val="001C05F1"/>
    <w:rsid w:val="001C12E3"/>
    <w:rsid w:val="001C180D"/>
    <w:rsid w:val="001C3CEF"/>
    <w:rsid w:val="001C501F"/>
    <w:rsid w:val="001C5C00"/>
    <w:rsid w:val="001C6AF2"/>
    <w:rsid w:val="001D153F"/>
    <w:rsid w:val="001D384A"/>
    <w:rsid w:val="001D571C"/>
    <w:rsid w:val="001D6660"/>
    <w:rsid w:val="001E4CA4"/>
    <w:rsid w:val="001E5BDD"/>
    <w:rsid w:val="001E6FE6"/>
    <w:rsid w:val="001E7306"/>
    <w:rsid w:val="001E776C"/>
    <w:rsid w:val="001F0BDB"/>
    <w:rsid w:val="001F18FC"/>
    <w:rsid w:val="001F1A2B"/>
    <w:rsid w:val="001F268A"/>
    <w:rsid w:val="001F2924"/>
    <w:rsid w:val="001F3B15"/>
    <w:rsid w:val="001F4C14"/>
    <w:rsid w:val="001F5B45"/>
    <w:rsid w:val="001F69AB"/>
    <w:rsid w:val="00201C88"/>
    <w:rsid w:val="00201F08"/>
    <w:rsid w:val="00204214"/>
    <w:rsid w:val="002100C8"/>
    <w:rsid w:val="00211016"/>
    <w:rsid w:val="002129C4"/>
    <w:rsid w:val="0021442A"/>
    <w:rsid w:val="0021452A"/>
    <w:rsid w:val="00214DF8"/>
    <w:rsid w:val="002154CD"/>
    <w:rsid w:val="00220E3B"/>
    <w:rsid w:val="002217F8"/>
    <w:rsid w:val="002235DD"/>
    <w:rsid w:val="00226053"/>
    <w:rsid w:val="00227A54"/>
    <w:rsid w:val="00227EC7"/>
    <w:rsid w:val="00231E3B"/>
    <w:rsid w:val="00232190"/>
    <w:rsid w:val="002321F6"/>
    <w:rsid w:val="00233544"/>
    <w:rsid w:val="0023748B"/>
    <w:rsid w:val="00237BC1"/>
    <w:rsid w:val="0024059B"/>
    <w:rsid w:val="00240D6C"/>
    <w:rsid w:val="002436EF"/>
    <w:rsid w:val="002439D7"/>
    <w:rsid w:val="00246679"/>
    <w:rsid w:val="00247F39"/>
    <w:rsid w:val="00251053"/>
    <w:rsid w:val="00252AAC"/>
    <w:rsid w:val="00254C28"/>
    <w:rsid w:val="00255235"/>
    <w:rsid w:val="002552AD"/>
    <w:rsid w:val="002553A3"/>
    <w:rsid w:val="0025650A"/>
    <w:rsid w:val="0025663D"/>
    <w:rsid w:val="00256987"/>
    <w:rsid w:val="0026039E"/>
    <w:rsid w:val="00270109"/>
    <w:rsid w:val="00270B2F"/>
    <w:rsid w:val="00271C09"/>
    <w:rsid w:val="002762C8"/>
    <w:rsid w:val="00280810"/>
    <w:rsid w:val="00280CB1"/>
    <w:rsid w:val="00283587"/>
    <w:rsid w:val="002835AB"/>
    <w:rsid w:val="002851DD"/>
    <w:rsid w:val="002869BA"/>
    <w:rsid w:val="002869E4"/>
    <w:rsid w:val="00286B7C"/>
    <w:rsid w:val="00286C73"/>
    <w:rsid w:val="002871DC"/>
    <w:rsid w:val="002927E7"/>
    <w:rsid w:val="00295430"/>
    <w:rsid w:val="00297286"/>
    <w:rsid w:val="00297AC6"/>
    <w:rsid w:val="002A028E"/>
    <w:rsid w:val="002A57E2"/>
    <w:rsid w:val="002A6328"/>
    <w:rsid w:val="002A7287"/>
    <w:rsid w:val="002A738D"/>
    <w:rsid w:val="002A759E"/>
    <w:rsid w:val="002A7E5E"/>
    <w:rsid w:val="002B03AB"/>
    <w:rsid w:val="002B1B9C"/>
    <w:rsid w:val="002B232E"/>
    <w:rsid w:val="002B465A"/>
    <w:rsid w:val="002B6523"/>
    <w:rsid w:val="002C2379"/>
    <w:rsid w:val="002C7313"/>
    <w:rsid w:val="002C7D50"/>
    <w:rsid w:val="002C7D5E"/>
    <w:rsid w:val="002D7EF0"/>
    <w:rsid w:val="002E24D6"/>
    <w:rsid w:val="002E33B1"/>
    <w:rsid w:val="002E5444"/>
    <w:rsid w:val="002E7B50"/>
    <w:rsid w:val="002F07E4"/>
    <w:rsid w:val="002F17A7"/>
    <w:rsid w:val="002F6559"/>
    <w:rsid w:val="002F7D8E"/>
    <w:rsid w:val="003027D0"/>
    <w:rsid w:val="003038EF"/>
    <w:rsid w:val="003068B3"/>
    <w:rsid w:val="00313707"/>
    <w:rsid w:val="003147A6"/>
    <w:rsid w:val="00314D06"/>
    <w:rsid w:val="003230CF"/>
    <w:rsid w:val="0032570F"/>
    <w:rsid w:val="00325AB1"/>
    <w:rsid w:val="00333808"/>
    <w:rsid w:val="00336C71"/>
    <w:rsid w:val="003371B3"/>
    <w:rsid w:val="00341EF3"/>
    <w:rsid w:val="003425DA"/>
    <w:rsid w:val="00343196"/>
    <w:rsid w:val="00344BA5"/>
    <w:rsid w:val="003472CD"/>
    <w:rsid w:val="003474C3"/>
    <w:rsid w:val="00352407"/>
    <w:rsid w:val="003542DE"/>
    <w:rsid w:val="003544C3"/>
    <w:rsid w:val="00355607"/>
    <w:rsid w:val="003600A6"/>
    <w:rsid w:val="0036226A"/>
    <w:rsid w:val="00362FB3"/>
    <w:rsid w:val="003632FC"/>
    <w:rsid w:val="003658D9"/>
    <w:rsid w:val="00365C02"/>
    <w:rsid w:val="00365EED"/>
    <w:rsid w:val="003713A3"/>
    <w:rsid w:val="003724DB"/>
    <w:rsid w:val="003734EE"/>
    <w:rsid w:val="003803C4"/>
    <w:rsid w:val="00380B1C"/>
    <w:rsid w:val="00380D98"/>
    <w:rsid w:val="00382ADF"/>
    <w:rsid w:val="00384B21"/>
    <w:rsid w:val="0038519D"/>
    <w:rsid w:val="00385465"/>
    <w:rsid w:val="00387664"/>
    <w:rsid w:val="00390A06"/>
    <w:rsid w:val="00390A0A"/>
    <w:rsid w:val="00392172"/>
    <w:rsid w:val="00393460"/>
    <w:rsid w:val="00393A99"/>
    <w:rsid w:val="003952FD"/>
    <w:rsid w:val="00395594"/>
    <w:rsid w:val="00396156"/>
    <w:rsid w:val="003A0225"/>
    <w:rsid w:val="003A1DBA"/>
    <w:rsid w:val="003A2969"/>
    <w:rsid w:val="003A39A6"/>
    <w:rsid w:val="003A431B"/>
    <w:rsid w:val="003A7844"/>
    <w:rsid w:val="003B5343"/>
    <w:rsid w:val="003B67E3"/>
    <w:rsid w:val="003B6F44"/>
    <w:rsid w:val="003C1CF2"/>
    <w:rsid w:val="003C2F08"/>
    <w:rsid w:val="003C334E"/>
    <w:rsid w:val="003C3FDF"/>
    <w:rsid w:val="003C4F2C"/>
    <w:rsid w:val="003C5317"/>
    <w:rsid w:val="003C5C44"/>
    <w:rsid w:val="003C6A40"/>
    <w:rsid w:val="003C7866"/>
    <w:rsid w:val="003D26B5"/>
    <w:rsid w:val="003D2B1F"/>
    <w:rsid w:val="003D685C"/>
    <w:rsid w:val="003E1B93"/>
    <w:rsid w:val="003E4C9C"/>
    <w:rsid w:val="003E4DFC"/>
    <w:rsid w:val="003E5BFA"/>
    <w:rsid w:val="003E5F5B"/>
    <w:rsid w:val="003E6201"/>
    <w:rsid w:val="003E65C7"/>
    <w:rsid w:val="003E76E7"/>
    <w:rsid w:val="003F232A"/>
    <w:rsid w:val="00407FBB"/>
    <w:rsid w:val="00410E53"/>
    <w:rsid w:val="004113ED"/>
    <w:rsid w:val="00411C5D"/>
    <w:rsid w:val="004151B9"/>
    <w:rsid w:val="00416378"/>
    <w:rsid w:val="00417099"/>
    <w:rsid w:val="00417146"/>
    <w:rsid w:val="00417540"/>
    <w:rsid w:val="004255A6"/>
    <w:rsid w:val="0042769C"/>
    <w:rsid w:val="00431CE8"/>
    <w:rsid w:val="00431D85"/>
    <w:rsid w:val="00431FB4"/>
    <w:rsid w:val="0043316C"/>
    <w:rsid w:val="00433FE2"/>
    <w:rsid w:val="00434152"/>
    <w:rsid w:val="00436834"/>
    <w:rsid w:val="00436DFA"/>
    <w:rsid w:val="004401F8"/>
    <w:rsid w:val="004423F5"/>
    <w:rsid w:val="00442B47"/>
    <w:rsid w:val="00443EB8"/>
    <w:rsid w:val="0044559A"/>
    <w:rsid w:val="00445609"/>
    <w:rsid w:val="00447AE5"/>
    <w:rsid w:val="00451779"/>
    <w:rsid w:val="00454D22"/>
    <w:rsid w:val="00455AEE"/>
    <w:rsid w:val="004608B5"/>
    <w:rsid w:val="00460AAD"/>
    <w:rsid w:val="00466D48"/>
    <w:rsid w:val="00466E84"/>
    <w:rsid w:val="00467EF4"/>
    <w:rsid w:val="004703F6"/>
    <w:rsid w:val="00477ACF"/>
    <w:rsid w:val="004806D7"/>
    <w:rsid w:val="0048296E"/>
    <w:rsid w:val="00483F4D"/>
    <w:rsid w:val="0048410F"/>
    <w:rsid w:val="00484373"/>
    <w:rsid w:val="00484A6E"/>
    <w:rsid w:val="00484B82"/>
    <w:rsid w:val="00485261"/>
    <w:rsid w:val="004858F9"/>
    <w:rsid w:val="00486130"/>
    <w:rsid w:val="00490BA9"/>
    <w:rsid w:val="0049291C"/>
    <w:rsid w:val="00494B67"/>
    <w:rsid w:val="00494B9E"/>
    <w:rsid w:val="00495036"/>
    <w:rsid w:val="0049507E"/>
    <w:rsid w:val="004951A3"/>
    <w:rsid w:val="004A0344"/>
    <w:rsid w:val="004A0EFF"/>
    <w:rsid w:val="004A1738"/>
    <w:rsid w:val="004A749D"/>
    <w:rsid w:val="004B1B59"/>
    <w:rsid w:val="004B1C79"/>
    <w:rsid w:val="004B25DA"/>
    <w:rsid w:val="004B5605"/>
    <w:rsid w:val="004C0D80"/>
    <w:rsid w:val="004C2A90"/>
    <w:rsid w:val="004C4167"/>
    <w:rsid w:val="004D2ECE"/>
    <w:rsid w:val="004D3ADA"/>
    <w:rsid w:val="004D420E"/>
    <w:rsid w:val="004D5006"/>
    <w:rsid w:val="004D6434"/>
    <w:rsid w:val="004E24B2"/>
    <w:rsid w:val="004E263C"/>
    <w:rsid w:val="004E3992"/>
    <w:rsid w:val="004F1522"/>
    <w:rsid w:val="004F2731"/>
    <w:rsid w:val="004F43C5"/>
    <w:rsid w:val="004F4559"/>
    <w:rsid w:val="004F614D"/>
    <w:rsid w:val="004F64E9"/>
    <w:rsid w:val="004F6ADD"/>
    <w:rsid w:val="004F6FE8"/>
    <w:rsid w:val="00500F6A"/>
    <w:rsid w:val="005033F0"/>
    <w:rsid w:val="005035EB"/>
    <w:rsid w:val="0050369E"/>
    <w:rsid w:val="00507E55"/>
    <w:rsid w:val="00510E18"/>
    <w:rsid w:val="00511E78"/>
    <w:rsid w:val="005141EF"/>
    <w:rsid w:val="0051425B"/>
    <w:rsid w:val="0051526D"/>
    <w:rsid w:val="00517D9E"/>
    <w:rsid w:val="0052146B"/>
    <w:rsid w:val="005218A5"/>
    <w:rsid w:val="00521953"/>
    <w:rsid w:val="00521C15"/>
    <w:rsid w:val="00525444"/>
    <w:rsid w:val="005261D3"/>
    <w:rsid w:val="0052733C"/>
    <w:rsid w:val="00531A06"/>
    <w:rsid w:val="00532571"/>
    <w:rsid w:val="00532DD4"/>
    <w:rsid w:val="005368BA"/>
    <w:rsid w:val="005374CF"/>
    <w:rsid w:val="005420C0"/>
    <w:rsid w:val="005420C1"/>
    <w:rsid w:val="00542CBD"/>
    <w:rsid w:val="005431AD"/>
    <w:rsid w:val="0055057B"/>
    <w:rsid w:val="0055213B"/>
    <w:rsid w:val="0055261B"/>
    <w:rsid w:val="00554EDF"/>
    <w:rsid w:val="005553FA"/>
    <w:rsid w:val="005575E5"/>
    <w:rsid w:val="00560012"/>
    <w:rsid w:val="00562061"/>
    <w:rsid w:val="005646DF"/>
    <w:rsid w:val="0057182B"/>
    <w:rsid w:val="00572565"/>
    <w:rsid w:val="00573A95"/>
    <w:rsid w:val="00576C88"/>
    <w:rsid w:val="0057731C"/>
    <w:rsid w:val="00577A17"/>
    <w:rsid w:val="0058057D"/>
    <w:rsid w:val="00582E44"/>
    <w:rsid w:val="00583A3C"/>
    <w:rsid w:val="00585C5B"/>
    <w:rsid w:val="00587CBA"/>
    <w:rsid w:val="005900B5"/>
    <w:rsid w:val="00593A3F"/>
    <w:rsid w:val="00594950"/>
    <w:rsid w:val="005958E9"/>
    <w:rsid w:val="005976ED"/>
    <w:rsid w:val="005A2144"/>
    <w:rsid w:val="005A50B9"/>
    <w:rsid w:val="005A6326"/>
    <w:rsid w:val="005A7803"/>
    <w:rsid w:val="005B16D7"/>
    <w:rsid w:val="005B614C"/>
    <w:rsid w:val="005C17B3"/>
    <w:rsid w:val="005C2844"/>
    <w:rsid w:val="005C2A60"/>
    <w:rsid w:val="005C5CCC"/>
    <w:rsid w:val="005C5D25"/>
    <w:rsid w:val="005C797B"/>
    <w:rsid w:val="005D06E9"/>
    <w:rsid w:val="005D0EEB"/>
    <w:rsid w:val="005D406E"/>
    <w:rsid w:val="005D6854"/>
    <w:rsid w:val="005D7C56"/>
    <w:rsid w:val="005E1A8D"/>
    <w:rsid w:val="005E2C7A"/>
    <w:rsid w:val="005E3137"/>
    <w:rsid w:val="005E41BD"/>
    <w:rsid w:val="005E46A5"/>
    <w:rsid w:val="005E6451"/>
    <w:rsid w:val="005E753C"/>
    <w:rsid w:val="005E7F6F"/>
    <w:rsid w:val="005F0A85"/>
    <w:rsid w:val="005F2384"/>
    <w:rsid w:val="005F411E"/>
    <w:rsid w:val="005F4CB6"/>
    <w:rsid w:val="005F5CD4"/>
    <w:rsid w:val="005F5D1A"/>
    <w:rsid w:val="005F66C8"/>
    <w:rsid w:val="005F6DB7"/>
    <w:rsid w:val="006006CD"/>
    <w:rsid w:val="00600877"/>
    <w:rsid w:val="00600A95"/>
    <w:rsid w:val="006024B4"/>
    <w:rsid w:val="006044F4"/>
    <w:rsid w:val="00605C9A"/>
    <w:rsid w:val="00610833"/>
    <w:rsid w:val="00612092"/>
    <w:rsid w:val="006122D2"/>
    <w:rsid w:val="00613F15"/>
    <w:rsid w:val="00615C0B"/>
    <w:rsid w:val="00617659"/>
    <w:rsid w:val="0062360F"/>
    <w:rsid w:val="00624AA6"/>
    <w:rsid w:val="00625673"/>
    <w:rsid w:val="00627DCD"/>
    <w:rsid w:val="00630FEE"/>
    <w:rsid w:val="0063369F"/>
    <w:rsid w:val="006345EC"/>
    <w:rsid w:val="00634B91"/>
    <w:rsid w:val="00636042"/>
    <w:rsid w:val="00636D71"/>
    <w:rsid w:val="00637C1C"/>
    <w:rsid w:val="00643C26"/>
    <w:rsid w:val="00644234"/>
    <w:rsid w:val="006445CF"/>
    <w:rsid w:val="00644E95"/>
    <w:rsid w:val="006478CF"/>
    <w:rsid w:val="00652574"/>
    <w:rsid w:val="00652676"/>
    <w:rsid w:val="00653200"/>
    <w:rsid w:val="00656707"/>
    <w:rsid w:val="00657319"/>
    <w:rsid w:val="0065750C"/>
    <w:rsid w:val="00660497"/>
    <w:rsid w:val="006615DB"/>
    <w:rsid w:val="00664FEF"/>
    <w:rsid w:val="00665485"/>
    <w:rsid w:val="006674B2"/>
    <w:rsid w:val="00667D55"/>
    <w:rsid w:val="0067392D"/>
    <w:rsid w:val="00675BF6"/>
    <w:rsid w:val="00677801"/>
    <w:rsid w:val="0068153C"/>
    <w:rsid w:val="00692090"/>
    <w:rsid w:val="0069287E"/>
    <w:rsid w:val="0069517C"/>
    <w:rsid w:val="00695597"/>
    <w:rsid w:val="006A0909"/>
    <w:rsid w:val="006A14CA"/>
    <w:rsid w:val="006A2723"/>
    <w:rsid w:val="006A2A95"/>
    <w:rsid w:val="006A2CA5"/>
    <w:rsid w:val="006A42F0"/>
    <w:rsid w:val="006A7D2A"/>
    <w:rsid w:val="006B4558"/>
    <w:rsid w:val="006B70E0"/>
    <w:rsid w:val="006C05E4"/>
    <w:rsid w:val="006C4432"/>
    <w:rsid w:val="006C594F"/>
    <w:rsid w:val="006C6A87"/>
    <w:rsid w:val="006D2427"/>
    <w:rsid w:val="006D2A31"/>
    <w:rsid w:val="006D42E3"/>
    <w:rsid w:val="006D633F"/>
    <w:rsid w:val="006D701E"/>
    <w:rsid w:val="006E3EF5"/>
    <w:rsid w:val="006E745B"/>
    <w:rsid w:val="006F1A60"/>
    <w:rsid w:val="006F1ECA"/>
    <w:rsid w:val="006F2877"/>
    <w:rsid w:val="006F44EF"/>
    <w:rsid w:val="006F605D"/>
    <w:rsid w:val="006F680B"/>
    <w:rsid w:val="006F6C28"/>
    <w:rsid w:val="006F7337"/>
    <w:rsid w:val="006F77B7"/>
    <w:rsid w:val="006F7F5A"/>
    <w:rsid w:val="00700946"/>
    <w:rsid w:val="00702174"/>
    <w:rsid w:val="007039B4"/>
    <w:rsid w:val="007050C7"/>
    <w:rsid w:val="00707DD8"/>
    <w:rsid w:val="00711933"/>
    <w:rsid w:val="007119B4"/>
    <w:rsid w:val="00712A8C"/>
    <w:rsid w:val="007137B4"/>
    <w:rsid w:val="00715308"/>
    <w:rsid w:val="00716081"/>
    <w:rsid w:val="00721E63"/>
    <w:rsid w:val="007233B8"/>
    <w:rsid w:val="007235C5"/>
    <w:rsid w:val="007245C9"/>
    <w:rsid w:val="00724F9A"/>
    <w:rsid w:val="007265E8"/>
    <w:rsid w:val="00726FF4"/>
    <w:rsid w:val="00727359"/>
    <w:rsid w:val="00730053"/>
    <w:rsid w:val="00732275"/>
    <w:rsid w:val="007328DF"/>
    <w:rsid w:val="007339E6"/>
    <w:rsid w:val="00734033"/>
    <w:rsid w:val="007343AB"/>
    <w:rsid w:val="0073474A"/>
    <w:rsid w:val="007347A7"/>
    <w:rsid w:val="00735A52"/>
    <w:rsid w:val="00737281"/>
    <w:rsid w:val="00737539"/>
    <w:rsid w:val="00737E5D"/>
    <w:rsid w:val="00741F3B"/>
    <w:rsid w:val="00742D6C"/>
    <w:rsid w:val="0074372C"/>
    <w:rsid w:val="00743ACF"/>
    <w:rsid w:val="00744E35"/>
    <w:rsid w:val="007475F8"/>
    <w:rsid w:val="00747F19"/>
    <w:rsid w:val="007560B4"/>
    <w:rsid w:val="00756CA3"/>
    <w:rsid w:val="007612E2"/>
    <w:rsid w:val="00762288"/>
    <w:rsid w:val="007629C5"/>
    <w:rsid w:val="00763580"/>
    <w:rsid w:val="00764C0C"/>
    <w:rsid w:val="00766659"/>
    <w:rsid w:val="00767CFC"/>
    <w:rsid w:val="00767EB2"/>
    <w:rsid w:val="0077091F"/>
    <w:rsid w:val="007745A5"/>
    <w:rsid w:val="0078105B"/>
    <w:rsid w:val="00781C32"/>
    <w:rsid w:val="00782FB7"/>
    <w:rsid w:val="007844F5"/>
    <w:rsid w:val="00784F24"/>
    <w:rsid w:val="00787510"/>
    <w:rsid w:val="00791701"/>
    <w:rsid w:val="007939DB"/>
    <w:rsid w:val="00794A36"/>
    <w:rsid w:val="00794E7D"/>
    <w:rsid w:val="00796CE1"/>
    <w:rsid w:val="007A10C7"/>
    <w:rsid w:val="007A151A"/>
    <w:rsid w:val="007A2FBF"/>
    <w:rsid w:val="007A31B9"/>
    <w:rsid w:val="007A70F3"/>
    <w:rsid w:val="007B0472"/>
    <w:rsid w:val="007B0A21"/>
    <w:rsid w:val="007B10A0"/>
    <w:rsid w:val="007B1C75"/>
    <w:rsid w:val="007B2D0C"/>
    <w:rsid w:val="007B2D99"/>
    <w:rsid w:val="007B52C0"/>
    <w:rsid w:val="007B58D8"/>
    <w:rsid w:val="007B5EF5"/>
    <w:rsid w:val="007C015B"/>
    <w:rsid w:val="007C0F6E"/>
    <w:rsid w:val="007C2FB2"/>
    <w:rsid w:val="007C3731"/>
    <w:rsid w:val="007C3D29"/>
    <w:rsid w:val="007C5E17"/>
    <w:rsid w:val="007C78E8"/>
    <w:rsid w:val="007D0B65"/>
    <w:rsid w:val="007D0C60"/>
    <w:rsid w:val="007D19FA"/>
    <w:rsid w:val="007D1E59"/>
    <w:rsid w:val="007D48CA"/>
    <w:rsid w:val="007D591E"/>
    <w:rsid w:val="007D680C"/>
    <w:rsid w:val="007D791C"/>
    <w:rsid w:val="007E1843"/>
    <w:rsid w:val="007E3898"/>
    <w:rsid w:val="007E4C90"/>
    <w:rsid w:val="007E7372"/>
    <w:rsid w:val="007F1017"/>
    <w:rsid w:val="007F1EFF"/>
    <w:rsid w:val="007F1F52"/>
    <w:rsid w:val="007F3701"/>
    <w:rsid w:val="007F576F"/>
    <w:rsid w:val="00800ACC"/>
    <w:rsid w:val="008020E5"/>
    <w:rsid w:val="00803E9A"/>
    <w:rsid w:val="00804962"/>
    <w:rsid w:val="008103CA"/>
    <w:rsid w:val="008141A3"/>
    <w:rsid w:val="008158BE"/>
    <w:rsid w:val="0081692D"/>
    <w:rsid w:val="008173A4"/>
    <w:rsid w:val="00817AF4"/>
    <w:rsid w:val="0082226E"/>
    <w:rsid w:val="0082293C"/>
    <w:rsid w:val="00822ACA"/>
    <w:rsid w:val="0082436C"/>
    <w:rsid w:val="00825F27"/>
    <w:rsid w:val="00826660"/>
    <w:rsid w:val="00830ECF"/>
    <w:rsid w:val="00833472"/>
    <w:rsid w:val="00837E7E"/>
    <w:rsid w:val="00840665"/>
    <w:rsid w:val="00841523"/>
    <w:rsid w:val="0084274D"/>
    <w:rsid w:val="00845247"/>
    <w:rsid w:val="00847E83"/>
    <w:rsid w:val="00851D75"/>
    <w:rsid w:val="00857BA8"/>
    <w:rsid w:val="00861AEA"/>
    <w:rsid w:val="0086325A"/>
    <w:rsid w:val="00865B48"/>
    <w:rsid w:val="0087072E"/>
    <w:rsid w:val="008728DD"/>
    <w:rsid w:val="00873C25"/>
    <w:rsid w:val="0087448A"/>
    <w:rsid w:val="008766A7"/>
    <w:rsid w:val="00876805"/>
    <w:rsid w:val="00881057"/>
    <w:rsid w:val="00881645"/>
    <w:rsid w:val="008832B1"/>
    <w:rsid w:val="00886399"/>
    <w:rsid w:val="00886665"/>
    <w:rsid w:val="0088690D"/>
    <w:rsid w:val="00890852"/>
    <w:rsid w:val="008925D8"/>
    <w:rsid w:val="00893071"/>
    <w:rsid w:val="00893720"/>
    <w:rsid w:val="00895601"/>
    <w:rsid w:val="00896BF3"/>
    <w:rsid w:val="008971DC"/>
    <w:rsid w:val="00897799"/>
    <w:rsid w:val="008A19E9"/>
    <w:rsid w:val="008A4264"/>
    <w:rsid w:val="008B259C"/>
    <w:rsid w:val="008B2D4E"/>
    <w:rsid w:val="008B47C7"/>
    <w:rsid w:val="008C2676"/>
    <w:rsid w:val="008C2C29"/>
    <w:rsid w:val="008C2E53"/>
    <w:rsid w:val="008C51FD"/>
    <w:rsid w:val="008C5A9A"/>
    <w:rsid w:val="008C5DC7"/>
    <w:rsid w:val="008C7457"/>
    <w:rsid w:val="008D11F9"/>
    <w:rsid w:val="008D13BC"/>
    <w:rsid w:val="008D173C"/>
    <w:rsid w:val="008D5EE1"/>
    <w:rsid w:val="008D6AF0"/>
    <w:rsid w:val="008D7BFC"/>
    <w:rsid w:val="008E0DF4"/>
    <w:rsid w:val="008E48AA"/>
    <w:rsid w:val="008E49B7"/>
    <w:rsid w:val="008E4F63"/>
    <w:rsid w:val="008E5153"/>
    <w:rsid w:val="008E7378"/>
    <w:rsid w:val="008F0803"/>
    <w:rsid w:val="008F0D48"/>
    <w:rsid w:val="008F3B9E"/>
    <w:rsid w:val="008F526A"/>
    <w:rsid w:val="008F7034"/>
    <w:rsid w:val="008F76B3"/>
    <w:rsid w:val="00900423"/>
    <w:rsid w:val="00902020"/>
    <w:rsid w:val="00902F14"/>
    <w:rsid w:val="0090496F"/>
    <w:rsid w:val="009051BD"/>
    <w:rsid w:val="009060DA"/>
    <w:rsid w:val="009067B4"/>
    <w:rsid w:val="00910DA3"/>
    <w:rsid w:val="009119F0"/>
    <w:rsid w:val="00911A79"/>
    <w:rsid w:val="00914653"/>
    <w:rsid w:val="00920704"/>
    <w:rsid w:val="009225EA"/>
    <w:rsid w:val="00923309"/>
    <w:rsid w:val="00923F33"/>
    <w:rsid w:val="0092465E"/>
    <w:rsid w:val="0092468F"/>
    <w:rsid w:val="00924B5D"/>
    <w:rsid w:val="00924B62"/>
    <w:rsid w:val="00924DA2"/>
    <w:rsid w:val="009267E9"/>
    <w:rsid w:val="00932F52"/>
    <w:rsid w:val="00933E0F"/>
    <w:rsid w:val="0093491A"/>
    <w:rsid w:val="00934DD5"/>
    <w:rsid w:val="00935299"/>
    <w:rsid w:val="00936C6B"/>
    <w:rsid w:val="00940126"/>
    <w:rsid w:val="009404BC"/>
    <w:rsid w:val="00941744"/>
    <w:rsid w:val="00943284"/>
    <w:rsid w:val="00945710"/>
    <w:rsid w:val="00946458"/>
    <w:rsid w:val="009469F3"/>
    <w:rsid w:val="00947BD2"/>
    <w:rsid w:val="0095176A"/>
    <w:rsid w:val="00951F85"/>
    <w:rsid w:val="00952775"/>
    <w:rsid w:val="00952B2B"/>
    <w:rsid w:val="00952C3C"/>
    <w:rsid w:val="009554C5"/>
    <w:rsid w:val="00956E05"/>
    <w:rsid w:val="00960811"/>
    <w:rsid w:val="00960C79"/>
    <w:rsid w:val="00961423"/>
    <w:rsid w:val="00961DE6"/>
    <w:rsid w:val="00963E9D"/>
    <w:rsid w:val="0096635B"/>
    <w:rsid w:val="009675E0"/>
    <w:rsid w:val="0096764B"/>
    <w:rsid w:val="0097096A"/>
    <w:rsid w:val="00971359"/>
    <w:rsid w:val="00972B29"/>
    <w:rsid w:val="00974890"/>
    <w:rsid w:val="009766B9"/>
    <w:rsid w:val="00983B4A"/>
    <w:rsid w:val="00985883"/>
    <w:rsid w:val="00985998"/>
    <w:rsid w:val="00985D7D"/>
    <w:rsid w:val="00993497"/>
    <w:rsid w:val="00993A60"/>
    <w:rsid w:val="00995251"/>
    <w:rsid w:val="00996800"/>
    <w:rsid w:val="009A0A27"/>
    <w:rsid w:val="009A0D03"/>
    <w:rsid w:val="009A1D8A"/>
    <w:rsid w:val="009A3414"/>
    <w:rsid w:val="009A34C7"/>
    <w:rsid w:val="009A3635"/>
    <w:rsid w:val="009A6F9F"/>
    <w:rsid w:val="009B0588"/>
    <w:rsid w:val="009B2D25"/>
    <w:rsid w:val="009B3169"/>
    <w:rsid w:val="009B45A7"/>
    <w:rsid w:val="009C0A00"/>
    <w:rsid w:val="009C1024"/>
    <w:rsid w:val="009C1796"/>
    <w:rsid w:val="009C2DC3"/>
    <w:rsid w:val="009C3DD0"/>
    <w:rsid w:val="009C42DE"/>
    <w:rsid w:val="009C4B05"/>
    <w:rsid w:val="009C6505"/>
    <w:rsid w:val="009D1B54"/>
    <w:rsid w:val="009D4648"/>
    <w:rsid w:val="009D5BF8"/>
    <w:rsid w:val="009D65B4"/>
    <w:rsid w:val="009D7BF7"/>
    <w:rsid w:val="009E4741"/>
    <w:rsid w:val="009E4FDF"/>
    <w:rsid w:val="009E5C35"/>
    <w:rsid w:val="009F0227"/>
    <w:rsid w:val="009F04EB"/>
    <w:rsid w:val="009F0535"/>
    <w:rsid w:val="009F1C0A"/>
    <w:rsid w:val="009F29F3"/>
    <w:rsid w:val="009F43C2"/>
    <w:rsid w:val="009F48D3"/>
    <w:rsid w:val="009F561D"/>
    <w:rsid w:val="009F601C"/>
    <w:rsid w:val="009F6BDD"/>
    <w:rsid w:val="009F6F7E"/>
    <w:rsid w:val="00A001A9"/>
    <w:rsid w:val="00A039B3"/>
    <w:rsid w:val="00A045ED"/>
    <w:rsid w:val="00A04974"/>
    <w:rsid w:val="00A0639D"/>
    <w:rsid w:val="00A06C52"/>
    <w:rsid w:val="00A10B04"/>
    <w:rsid w:val="00A10BDC"/>
    <w:rsid w:val="00A1260D"/>
    <w:rsid w:val="00A1571A"/>
    <w:rsid w:val="00A17390"/>
    <w:rsid w:val="00A17CE9"/>
    <w:rsid w:val="00A2131B"/>
    <w:rsid w:val="00A23000"/>
    <w:rsid w:val="00A2392A"/>
    <w:rsid w:val="00A24048"/>
    <w:rsid w:val="00A243EA"/>
    <w:rsid w:val="00A2540C"/>
    <w:rsid w:val="00A26416"/>
    <w:rsid w:val="00A3050A"/>
    <w:rsid w:val="00A30AE5"/>
    <w:rsid w:val="00A31FE6"/>
    <w:rsid w:val="00A33D76"/>
    <w:rsid w:val="00A352BD"/>
    <w:rsid w:val="00A40B6D"/>
    <w:rsid w:val="00A43DDD"/>
    <w:rsid w:val="00A457D7"/>
    <w:rsid w:val="00A46247"/>
    <w:rsid w:val="00A47D79"/>
    <w:rsid w:val="00A50BFE"/>
    <w:rsid w:val="00A50D26"/>
    <w:rsid w:val="00A51C16"/>
    <w:rsid w:val="00A5504A"/>
    <w:rsid w:val="00A555F1"/>
    <w:rsid w:val="00A565CD"/>
    <w:rsid w:val="00A572BA"/>
    <w:rsid w:val="00A573B0"/>
    <w:rsid w:val="00A6035E"/>
    <w:rsid w:val="00A60831"/>
    <w:rsid w:val="00A649E3"/>
    <w:rsid w:val="00A6625B"/>
    <w:rsid w:val="00A66277"/>
    <w:rsid w:val="00A664FE"/>
    <w:rsid w:val="00A66CBF"/>
    <w:rsid w:val="00A66CF3"/>
    <w:rsid w:val="00A71043"/>
    <w:rsid w:val="00A72AA0"/>
    <w:rsid w:val="00A73819"/>
    <w:rsid w:val="00A75FB0"/>
    <w:rsid w:val="00A76FC2"/>
    <w:rsid w:val="00A805CD"/>
    <w:rsid w:val="00A872E6"/>
    <w:rsid w:val="00A874E4"/>
    <w:rsid w:val="00A879D7"/>
    <w:rsid w:val="00A906FE"/>
    <w:rsid w:val="00A9340B"/>
    <w:rsid w:val="00A93A39"/>
    <w:rsid w:val="00A95223"/>
    <w:rsid w:val="00A9535C"/>
    <w:rsid w:val="00A95D88"/>
    <w:rsid w:val="00A96070"/>
    <w:rsid w:val="00AA0083"/>
    <w:rsid w:val="00AA2A3A"/>
    <w:rsid w:val="00AA2CA9"/>
    <w:rsid w:val="00AA31CD"/>
    <w:rsid w:val="00AA32CF"/>
    <w:rsid w:val="00AA3D1A"/>
    <w:rsid w:val="00AB1657"/>
    <w:rsid w:val="00AB23AE"/>
    <w:rsid w:val="00AB28C0"/>
    <w:rsid w:val="00AB5A9A"/>
    <w:rsid w:val="00AB7285"/>
    <w:rsid w:val="00AC109D"/>
    <w:rsid w:val="00AC2913"/>
    <w:rsid w:val="00AC3711"/>
    <w:rsid w:val="00AC6B6B"/>
    <w:rsid w:val="00AD151E"/>
    <w:rsid w:val="00AD239A"/>
    <w:rsid w:val="00AD6712"/>
    <w:rsid w:val="00AE1888"/>
    <w:rsid w:val="00AE65B8"/>
    <w:rsid w:val="00AF2E58"/>
    <w:rsid w:val="00AF3FD0"/>
    <w:rsid w:val="00AF6610"/>
    <w:rsid w:val="00B00608"/>
    <w:rsid w:val="00B006AF"/>
    <w:rsid w:val="00B00AC5"/>
    <w:rsid w:val="00B02B5B"/>
    <w:rsid w:val="00B05F25"/>
    <w:rsid w:val="00B068D1"/>
    <w:rsid w:val="00B07A20"/>
    <w:rsid w:val="00B10A68"/>
    <w:rsid w:val="00B11FBA"/>
    <w:rsid w:val="00B12465"/>
    <w:rsid w:val="00B142A4"/>
    <w:rsid w:val="00B14861"/>
    <w:rsid w:val="00B174B7"/>
    <w:rsid w:val="00B2043E"/>
    <w:rsid w:val="00B22163"/>
    <w:rsid w:val="00B25E52"/>
    <w:rsid w:val="00B27E3C"/>
    <w:rsid w:val="00B3289E"/>
    <w:rsid w:val="00B3438F"/>
    <w:rsid w:val="00B347CD"/>
    <w:rsid w:val="00B35087"/>
    <w:rsid w:val="00B352C9"/>
    <w:rsid w:val="00B36931"/>
    <w:rsid w:val="00B3729C"/>
    <w:rsid w:val="00B4022C"/>
    <w:rsid w:val="00B41DB3"/>
    <w:rsid w:val="00B427E7"/>
    <w:rsid w:val="00B42DA8"/>
    <w:rsid w:val="00B435A0"/>
    <w:rsid w:val="00B44348"/>
    <w:rsid w:val="00B446C2"/>
    <w:rsid w:val="00B469A1"/>
    <w:rsid w:val="00B46D0D"/>
    <w:rsid w:val="00B47689"/>
    <w:rsid w:val="00B50DB5"/>
    <w:rsid w:val="00B5214B"/>
    <w:rsid w:val="00B53D69"/>
    <w:rsid w:val="00B54B64"/>
    <w:rsid w:val="00B54DCA"/>
    <w:rsid w:val="00B579AA"/>
    <w:rsid w:val="00B616DD"/>
    <w:rsid w:val="00B62EA0"/>
    <w:rsid w:val="00B64005"/>
    <w:rsid w:val="00B6524C"/>
    <w:rsid w:val="00B659FD"/>
    <w:rsid w:val="00B65BAA"/>
    <w:rsid w:val="00B70C14"/>
    <w:rsid w:val="00B70FB9"/>
    <w:rsid w:val="00B71444"/>
    <w:rsid w:val="00B76422"/>
    <w:rsid w:val="00B81FB7"/>
    <w:rsid w:val="00B83E37"/>
    <w:rsid w:val="00B847CB"/>
    <w:rsid w:val="00B905F6"/>
    <w:rsid w:val="00B93781"/>
    <w:rsid w:val="00BA11D0"/>
    <w:rsid w:val="00BA4ACB"/>
    <w:rsid w:val="00BA53F1"/>
    <w:rsid w:val="00BB1757"/>
    <w:rsid w:val="00BB28D0"/>
    <w:rsid w:val="00BB34C3"/>
    <w:rsid w:val="00BB5CDA"/>
    <w:rsid w:val="00BB6E16"/>
    <w:rsid w:val="00BC1043"/>
    <w:rsid w:val="00BC29CD"/>
    <w:rsid w:val="00BC2AC0"/>
    <w:rsid w:val="00BC3853"/>
    <w:rsid w:val="00BD01F8"/>
    <w:rsid w:val="00BD1712"/>
    <w:rsid w:val="00BD2AFE"/>
    <w:rsid w:val="00BE13D3"/>
    <w:rsid w:val="00BE1D98"/>
    <w:rsid w:val="00BE2DDF"/>
    <w:rsid w:val="00BE339E"/>
    <w:rsid w:val="00BE599C"/>
    <w:rsid w:val="00BE60D0"/>
    <w:rsid w:val="00BF1328"/>
    <w:rsid w:val="00BF2CFF"/>
    <w:rsid w:val="00BF3443"/>
    <w:rsid w:val="00BF6024"/>
    <w:rsid w:val="00C05966"/>
    <w:rsid w:val="00C05F78"/>
    <w:rsid w:val="00C06920"/>
    <w:rsid w:val="00C06E61"/>
    <w:rsid w:val="00C10956"/>
    <w:rsid w:val="00C12F3F"/>
    <w:rsid w:val="00C15174"/>
    <w:rsid w:val="00C16EC4"/>
    <w:rsid w:val="00C170CA"/>
    <w:rsid w:val="00C17694"/>
    <w:rsid w:val="00C2021D"/>
    <w:rsid w:val="00C21B60"/>
    <w:rsid w:val="00C229E0"/>
    <w:rsid w:val="00C27E07"/>
    <w:rsid w:val="00C31309"/>
    <w:rsid w:val="00C32C4E"/>
    <w:rsid w:val="00C3459A"/>
    <w:rsid w:val="00C34AF9"/>
    <w:rsid w:val="00C34B9B"/>
    <w:rsid w:val="00C37A4A"/>
    <w:rsid w:val="00C37D9F"/>
    <w:rsid w:val="00C43983"/>
    <w:rsid w:val="00C46CC1"/>
    <w:rsid w:val="00C50373"/>
    <w:rsid w:val="00C50406"/>
    <w:rsid w:val="00C53470"/>
    <w:rsid w:val="00C61243"/>
    <w:rsid w:val="00C61E58"/>
    <w:rsid w:val="00C65370"/>
    <w:rsid w:val="00C66583"/>
    <w:rsid w:val="00C676BB"/>
    <w:rsid w:val="00C707B1"/>
    <w:rsid w:val="00C746D9"/>
    <w:rsid w:val="00C77644"/>
    <w:rsid w:val="00C80A20"/>
    <w:rsid w:val="00C81400"/>
    <w:rsid w:val="00C832D6"/>
    <w:rsid w:val="00C84A49"/>
    <w:rsid w:val="00C85927"/>
    <w:rsid w:val="00C879D4"/>
    <w:rsid w:val="00C9012C"/>
    <w:rsid w:val="00C910F3"/>
    <w:rsid w:val="00C92586"/>
    <w:rsid w:val="00C9498E"/>
    <w:rsid w:val="00C95C3F"/>
    <w:rsid w:val="00CA1857"/>
    <w:rsid w:val="00CA1C01"/>
    <w:rsid w:val="00CA2252"/>
    <w:rsid w:val="00CA4459"/>
    <w:rsid w:val="00CA4597"/>
    <w:rsid w:val="00CA4D5E"/>
    <w:rsid w:val="00CA6952"/>
    <w:rsid w:val="00CB1716"/>
    <w:rsid w:val="00CB1F32"/>
    <w:rsid w:val="00CB3990"/>
    <w:rsid w:val="00CB56BD"/>
    <w:rsid w:val="00CB7730"/>
    <w:rsid w:val="00CC30B7"/>
    <w:rsid w:val="00CC37AF"/>
    <w:rsid w:val="00CC5C43"/>
    <w:rsid w:val="00CC6BE2"/>
    <w:rsid w:val="00CC776E"/>
    <w:rsid w:val="00CD020C"/>
    <w:rsid w:val="00CD13D4"/>
    <w:rsid w:val="00CD1E16"/>
    <w:rsid w:val="00CD2072"/>
    <w:rsid w:val="00CD248B"/>
    <w:rsid w:val="00CD2714"/>
    <w:rsid w:val="00CD3956"/>
    <w:rsid w:val="00CD4A97"/>
    <w:rsid w:val="00CD5F8D"/>
    <w:rsid w:val="00CD676E"/>
    <w:rsid w:val="00CD725E"/>
    <w:rsid w:val="00CD7F23"/>
    <w:rsid w:val="00CE24A9"/>
    <w:rsid w:val="00CE3F23"/>
    <w:rsid w:val="00CE651C"/>
    <w:rsid w:val="00CE6A35"/>
    <w:rsid w:val="00CF014F"/>
    <w:rsid w:val="00CF0D57"/>
    <w:rsid w:val="00CF30FE"/>
    <w:rsid w:val="00CF3C74"/>
    <w:rsid w:val="00CF3DA7"/>
    <w:rsid w:val="00CF624B"/>
    <w:rsid w:val="00CF6991"/>
    <w:rsid w:val="00CF69D8"/>
    <w:rsid w:val="00D013EE"/>
    <w:rsid w:val="00D04B54"/>
    <w:rsid w:val="00D052E9"/>
    <w:rsid w:val="00D10636"/>
    <w:rsid w:val="00D147C1"/>
    <w:rsid w:val="00D244F9"/>
    <w:rsid w:val="00D24EDA"/>
    <w:rsid w:val="00D27835"/>
    <w:rsid w:val="00D30C39"/>
    <w:rsid w:val="00D326EC"/>
    <w:rsid w:val="00D36F98"/>
    <w:rsid w:val="00D37301"/>
    <w:rsid w:val="00D37A7C"/>
    <w:rsid w:val="00D400C3"/>
    <w:rsid w:val="00D43CB4"/>
    <w:rsid w:val="00D44381"/>
    <w:rsid w:val="00D454A8"/>
    <w:rsid w:val="00D47A2E"/>
    <w:rsid w:val="00D52DDA"/>
    <w:rsid w:val="00D5369B"/>
    <w:rsid w:val="00D568BB"/>
    <w:rsid w:val="00D5754B"/>
    <w:rsid w:val="00D60C84"/>
    <w:rsid w:val="00D61016"/>
    <w:rsid w:val="00D6349E"/>
    <w:rsid w:val="00D64298"/>
    <w:rsid w:val="00D6511F"/>
    <w:rsid w:val="00D65706"/>
    <w:rsid w:val="00D65C32"/>
    <w:rsid w:val="00D6609D"/>
    <w:rsid w:val="00D66936"/>
    <w:rsid w:val="00D66ECD"/>
    <w:rsid w:val="00D7024E"/>
    <w:rsid w:val="00D70F14"/>
    <w:rsid w:val="00D71FC5"/>
    <w:rsid w:val="00D72BCA"/>
    <w:rsid w:val="00D744A2"/>
    <w:rsid w:val="00D7527B"/>
    <w:rsid w:val="00D779D6"/>
    <w:rsid w:val="00D80A21"/>
    <w:rsid w:val="00D82306"/>
    <w:rsid w:val="00D8418B"/>
    <w:rsid w:val="00D84428"/>
    <w:rsid w:val="00D87E8A"/>
    <w:rsid w:val="00D90E42"/>
    <w:rsid w:val="00D9563D"/>
    <w:rsid w:val="00D958B1"/>
    <w:rsid w:val="00D9599B"/>
    <w:rsid w:val="00D96F4E"/>
    <w:rsid w:val="00DA1ED8"/>
    <w:rsid w:val="00DA2EC4"/>
    <w:rsid w:val="00DA303F"/>
    <w:rsid w:val="00DA4146"/>
    <w:rsid w:val="00DA51FC"/>
    <w:rsid w:val="00DB0E5D"/>
    <w:rsid w:val="00DB1025"/>
    <w:rsid w:val="00DB17E1"/>
    <w:rsid w:val="00DB323E"/>
    <w:rsid w:val="00DB59F9"/>
    <w:rsid w:val="00DB7F9C"/>
    <w:rsid w:val="00DC1E14"/>
    <w:rsid w:val="00DC365D"/>
    <w:rsid w:val="00DC4325"/>
    <w:rsid w:val="00DD0C73"/>
    <w:rsid w:val="00DD1985"/>
    <w:rsid w:val="00DD3587"/>
    <w:rsid w:val="00DD3A10"/>
    <w:rsid w:val="00DD41F8"/>
    <w:rsid w:val="00DD60BF"/>
    <w:rsid w:val="00DD6925"/>
    <w:rsid w:val="00DD69A2"/>
    <w:rsid w:val="00DD6A6E"/>
    <w:rsid w:val="00DE1C64"/>
    <w:rsid w:val="00DE2122"/>
    <w:rsid w:val="00DE6652"/>
    <w:rsid w:val="00DF0FC8"/>
    <w:rsid w:val="00DF1D1A"/>
    <w:rsid w:val="00DF3159"/>
    <w:rsid w:val="00DF61BD"/>
    <w:rsid w:val="00DF6FA2"/>
    <w:rsid w:val="00E00637"/>
    <w:rsid w:val="00E00BA3"/>
    <w:rsid w:val="00E02879"/>
    <w:rsid w:val="00E03B46"/>
    <w:rsid w:val="00E04B84"/>
    <w:rsid w:val="00E07978"/>
    <w:rsid w:val="00E07BE1"/>
    <w:rsid w:val="00E11DE1"/>
    <w:rsid w:val="00E14666"/>
    <w:rsid w:val="00E14CA9"/>
    <w:rsid w:val="00E176B9"/>
    <w:rsid w:val="00E2022A"/>
    <w:rsid w:val="00E21566"/>
    <w:rsid w:val="00E24F5B"/>
    <w:rsid w:val="00E315B4"/>
    <w:rsid w:val="00E3322B"/>
    <w:rsid w:val="00E34777"/>
    <w:rsid w:val="00E34853"/>
    <w:rsid w:val="00E36D98"/>
    <w:rsid w:val="00E407BA"/>
    <w:rsid w:val="00E40B08"/>
    <w:rsid w:val="00E40E70"/>
    <w:rsid w:val="00E42603"/>
    <w:rsid w:val="00E5202B"/>
    <w:rsid w:val="00E523A7"/>
    <w:rsid w:val="00E53F16"/>
    <w:rsid w:val="00E546FA"/>
    <w:rsid w:val="00E55D84"/>
    <w:rsid w:val="00E562F7"/>
    <w:rsid w:val="00E56EE9"/>
    <w:rsid w:val="00E6166F"/>
    <w:rsid w:val="00E61B1E"/>
    <w:rsid w:val="00E62968"/>
    <w:rsid w:val="00E65034"/>
    <w:rsid w:val="00E65E21"/>
    <w:rsid w:val="00E65F8B"/>
    <w:rsid w:val="00E66E40"/>
    <w:rsid w:val="00E70EB3"/>
    <w:rsid w:val="00E73E0D"/>
    <w:rsid w:val="00E7429E"/>
    <w:rsid w:val="00E76431"/>
    <w:rsid w:val="00E7713E"/>
    <w:rsid w:val="00E80883"/>
    <w:rsid w:val="00E80FAA"/>
    <w:rsid w:val="00E810A5"/>
    <w:rsid w:val="00E81CE0"/>
    <w:rsid w:val="00E85BB4"/>
    <w:rsid w:val="00E87C67"/>
    <w:rsid w:val="00E9410F"/>
    <w:rsid w:val="00E955BE"/>
    <w:rsid w:val="00E956F2"/>
    <w:rsid w:val="00E97F95"/>
    <w:rsid w:val="00EA2F66"/>
    <w:rsid w:val="00EA74F9"/>
    <w:rsid w:val="00EB4058"/>
    <w:rsid w:val="00EB76A6"/>
    <w:rsid w:val="00EC0618"/>
    <w:rsid w:val="00EC2EE6"/>
    <w:rsid w:val="00EC31F5"/>
    <w:rsid w:val="00EC4275"/>
    <w:rsid w:val="00EC42B8"/>
    <w:rsid w:val="00EC7689"/>
    <w:rsid w:val="00EC7F9C"/>
    <w:rsid w:val="00ED17D7"/>
    <w:rsid w:val="00ED3546"/>
    <w:rsid w:val="00ED38BC"/>
    <w:rsid w:val="00ED3A4C"/>
    <w:rsid w:val="00ED42E9"/>
    <w:rsid w:val="00ED5C19"/>
    <w:rsid w:val="00ED6C19"/>
    <w:rsid w:val="00ED6CA9"/>
    <w:rsid w:val="00EE24DA"/>
    <w:rsid w:val="00EE3296"/>
    <w:rsid w:val="00EE34F9"/>
    <w:rsid w:val="00EE47D7"/>
    <w:rsid w:val="00EE6523"/>
    <w:rsid w:val="00EE78B3"/>
    <w:rsid w:val="00EE791C"/>
    <w:rsid w:val="00EF0BF0"/>
    <w:rsid w:val="00EF3D09"/>
    <w:rsid w:val="00EF416E"/>
    <w:rsid w:val="00EF6D4F"/>
    <w:rsid w:val="00EF780B"/>
    <w:rsid w:val="00F0156D"/>
    <w:rsid w:val="00F01E85"/>
    <w:rsid w:val="00F05091"/>
    <w:rsid w:val="00F05102"/>
    <w:rsid w:val="00F06B9B"/>
    <w:rsid w:val="00F07FF3"/>
    <w:rsid w:val="00F1013D"/>
    <w:rsid w:val="00F135F0"/>
    <w:rsid w:val="00F15E3F"/>
    <w:rsid w:val="00F16A1F"/>
    <w:rsid w:val="00F16E43"/>
    <w:rsid w:val="00F1731E"/>
    <w:rsid w:val="00F225F8"/>
    <w:rsid w:val="00F307F6"/>
    <w:rsid w:val="00F309DE"/>
    <w:rsid w:val="00F327E5"/>
    <w:rsid w:val="00F373C3"/>
    <w:rsid w:val="00F4179D"/>
    <w:rsid w:val="00F4575E"/>
    <w:rsid w:val="00F51E59"/>
    <w:rsid w:val="00F53821"/>
    <w:rsid w:val="00F53F89"/>
    <w:rsid w:val="00F54B41"/>
    <w:rsid w:val="00F5545B"/>
    <w:rsid w:val="00F60217"/>
    <w:rsid w:val="00F613DA"/>
    <w:rsid w:val="00F624FE"/>
    <w:rsid w:val="00F62F0F"/>
    <w:rsid w:val="00F63002"/>
    <w:rsid w:val="00F63309"/>
    <w:rsid w:val="00F660D0"/>
    <w:rsid w:val="00F67008"/>
    <w:rsid w:val="00F703F6"/>
    <w:rsid w:val="00F712B6"/>
    <w:rsid w:val="00F73068"/>
    <w:rsid w:val="00F743D8"/>
    <w:rsid w:val="00F81933"/>
    <w:rsid w:val="00F8260F"/>
    <w:rsid w:val="00F8400D"/>
    <w:rsid w:val="00F841BB"/>
    <w:rsid w:val="00F87AEE"/>
    <w:rsid w:val="00F91F0B"/>
    <w:rsid w:val="00F9264A"/>
    <w:rsid w:val="00F92EEA"/>
    <w:rsid w:val="00FA1870"/>
    <w:rsid w:val="00FA3AB9"/>
    <w:rsid w:val="00FA3B96"/>
    <w:rsid w:val="00FA4586"/>
    <w:rsid w:val="00FA60D1"/>
    <w:rsid w:val="00FA7080"/>
    <w:rsid w:val="00FA735D"/>
    <w:rsid w:val="00FA79E2"/>
    <w:rsid w:val="00FB1F2D"/>
    <w:rsid w:val="00FB4240"/>
    <w:rsid w:val="00FB7D5E"/>
    <w:rsid w:val="00FC5AE1"/>
    <w:rsid w:val="00FC73F5"/>
    <w:rsid w:val="00FD0EA5"/>
    <w:rsid w:val="00FD2B7A"/>
    <w:rsid w:val="00FD34C5"/>
    <w:rsid w:val="00FD46BB"/>
    <w:rsid w:val="00FD5A8C"/>
    <w:rsid w:val="00FD5C6A"/>
    <w:rsid w:val="00FD7689"/>
    <w:rsid w:val="00FE0D18"/>
    <w:rsid w:val="00FE131F"/>
    <w:rsid w:val="00FE4020"/>
    <w:rsid w:val="00FE4091"/>
    <w:rsid w:val="00FF2A37"/>
    <w:rsid w:val="00FF42B7"/>
    <w:rsid w:val="00FF4A68"/>
    <w:rsid w:val="00FF72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C2B68"/>
  <w15:chartTrackingRefBased/>
  <w15:docId w15:val="{3FE51B1F-6F99-4F0B-B2DE-D453E27E6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b/>
      <w:sz w:val="24"/>
      <w:szCs w:val="24"/>
      <w:lang w:val="en-US"/>
    </w:rPr>
  </w:style>
  <w:style w:type="paragraph" w:styleId="Antrat1">
    <w:name w:val="heading 1"/>
    <w:basedOn w:val="prastasis"/>
    <w:next w:val="prastasis"/>
    <w:qFormat/>
    <w:rsid w:val="00431CE8"/>
    <w:pPr>
      <w:keepNext/>
      <w:spacing w:before="240" w:after="60"/>
      <w:outlineLvl w:val="0"/>
    </w:pPr>
    <w:rPr>
      <w:rFonts w:ascii="Arial" w:hAnsi="Arial" w:cs="Arial"/>
      <w:bCs/>
      <w:kern w:val="32"/>
      <w:sz w:val="32"/>
      <w:szCs w:val="32"/>
    </w:rPr>
  </w:style>
  <w:style w:type="paragraph" w:styleId="Antrat2">
    <w:name w:val="heading 2"/>
    <w:basedOn w:val="prastasis"/>
    <w:qFormat/>
    <w:rsid w:val="007F1F52"/>
    <w:pPr>
      <w:spacing w:before="100" w:beforeAutospacing="1" w:after="100" w:afterAutospacing="1"/>
      <w:outlineLvl w:val="1"/>
    </w:pPr>
    <w:rPr>
      <w:bCs/>
      <w:sz w:val="36"/>
      <w:szCs w:val="36"/>
      <w:lang w:eastAsia="en-US"/>
    </w:rPr>
  </w:style>
  <w:style w:type="paragraph" w:styleId="Antrat3">
    <w:name w:val="heading 3"/>
    <w:basedOn w:val="prastasis"/>
    <w:next w:val="prastasis"/>
    <w:qFormat/>
    <w:rsid w:val="00945710"/>
    <w:pPr>
      <w:keepNext/>
      <w:spacing w:before="240" w:after="60"/>
      <w:outlineLvl w:val="2"/>
    </w:pPr>
    <w:rPr>
      <w:rFonts w:ascii="Arial" w:hAnsi="Arial" w:cs="Arial"/>
      <w:bCs/>
      <w:sz w:val="26"/>
      <w:szCs w:val="26"/>
    </w:rPr>
  </w:style>
  <w:style w:type="paragraph" w:styleId="Antrat4">
    <w:name w:val="heading 4"/>
    <w:basedOn w:val="prastasis"/>
    <w:next w:val="prastasis"/>
    <w:qFormat/>
    <w:rsid w:val="00431CE8"/>
    <w:pPr>
      <w:keepNext/>
      <w:spacing w:before="240" w:after="60"/>
      <w:outlineLvl w:val="3"/>
    </w:pPr>
    <w:rPr>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D6712"/>
    <w:pPr>
      <w:jc w:val="center"/>
    </w:pPr>
    <w:rPr>
      <w:sz w:val="28"/>
      <w:szCs w:val="20"/>
      <w:lang w:val="lt-LT"/>
    </w:rPr>
  </w:style>
  <w:style w:type="paragraph" w:styleId="Pagrindinistekstas">
    <w:name w:val="Body Text"/>
    <w:basedOn w:val="prastasis"/>
    <w:link w:val="PagrindinistekstasDiagrama"/>
    <w:uiPriority w:val="99"/>
    <w:rsid w:val="00AD6712"/>
    <w:pPr>
      <w:jc w:val="both"/>
    </w:pPr>
    <w:rPr>
      <w:b w:val="0"/>
      <w:lang w:val="lt-LT" w:eastAsia="en-US"/>
    </w:rPr>
  </w:style>
  <w:style w:type="paragraph" w:customStyle="1" w:styleId="Char1">
    <w:name w:val="Char1"/>
    <w:basedOn w:val="prastasis"/>
    <w:rsid w:val="00AD6712"/>
    <w:pPr>
      <w:spacing w:after="160" w:line="240" w:lineRule="exact"/>
    </w:pPr>
    <w:rPr>
      <w:rFonts w:ascii="Verdana" w:hAnsi="Verdana" w:cs="Verdana"/>
      <w:b w:val="0"/>
      <w:sz w:val="20"/>
      <w:szCs w:val="20"/>
      <w:lang w:eastAsia="en-US"/>
    </w:rPr>
  </w:style>
  <w:style w:type="paragraph" w:customStyle="1" w:styleId="CharCharCharChar">
    <w:name w:val="Char Char Char Char"/>
    <w:basedOn w:val="prastasis"/>
    <w:rsid w:val="00B352C9"/>
    <w:pPr>
      <w:spacing w:after="160" w:line="240" w:lineRule="exact"/>
    </w:pPr>
    <w:rPr>
      <w:rFonts w:ascii="Verdana" w:hAnsi="Verdana" w:cs="Verdana"/>
      <w:b w:val="0"/>
      <w:sz w:val="20"/>
      <w:szCs w:val="20"/>
      <w:lang w:eastAsia="en-US"/>
    </w:rPr>
  </w:style>
  <w:style w:type="paragraph" w:customStyle="1" w:styleId="Char">
    <w:name w:val="Char"/>
    <w:basedOn w:val="prastasis"/>
    <w:rsid w:val="00A93A39"/>
    <w:pPr>
      <w:spacing w:after="160" w:line="240" w:lineRule="exact"/>
    </w:pPr>
    <w:rPr>
      <w:rFonts w:ascii="Verdana" w:hAnsi="Verdana" w:cs="Verdana"/>
      <w:b w:val="0"/>
      <w:sz w:val="20"/>
      <w:szCs w:val="20"/>
      <w:lang w:eastAsia="en-US"/>
    </w:rPr>
  </w:style>
  <w:style w:type="paragraph" w:customStyle="1" w:styleId="Char0">
    <w:name w:val="Char"/>
    <w:basedOn w:val="prastasis"/>
    <w:rsid w:val="00A93A39"/>
    <w:pPr>
      <w:spacing w:after="160" w:line="240" w:lineRule="exact"/>
    </w:pPr>
    <w:rPr>
      <w:rFonts w:ascii="Verdana" w:hAnsi="Verdana" w:cs="Verdana"/>
      <w:b w:val="0"/>
      <w:sz w:val="20"/>
      <w:szCs w:val="20"/>
      <w:lang w:eastAsia="en-US"/>
    </w:rPr>
  </w:style>
  <w:style w:type="character" w:styleId="Grietas">
    <w:name w:val="Strong"/>
    <w:qFormat/>
    <w:rsid w:val="00ED5C19"/>
    <w:rPr>
      <w:b/>
      <w:bCs/>
    </w:rPr>
  </w:style>
  <w:style w:type="paragraph" w:styleId="prastasiniatinklio">
    <w:name w:val="Normal (Web)"/>
    <w:basedOn w:val="prastasis"/>
    <w:rsid w:val="002C7D5E"/>
    <w:pPr>
      <w:spacing w:before="100" w:beforeAutospacing="1" w:after="100" w:afterAutospacing="1"/>
    </w:pPr>
    <w:rPr>
      <w:b w:val="0"/>
      <w:lang w:eastAsia="en-US"/>
    </w:rPr>
  </w:style>
  <w:style w:type="paragraph" w:styleId="Debesliotekstas">
    <w:name w:val="Balloon Text"/>
    <w:basedOn w:val="prastasis"/>
    <w:semiHidden/>
    <w:rsid w:val="00CF0D57"/>
    <w:rPr>
      <w:rFonts w:ascii="Tahoma" w:hAnsi="Tahoma" w:cs="Tahoma"/>
      <w:sz w:val="16"/>
      <w:szCs w:val="16"/>
    </w:rPr>
  </w:style>
  <w:style w:type="paragraph" w:customStyle="1" w:styleId="CharCharDiagramaCharCharDiagrama">
    <w:name w:val="Char Char Diagrama Char Char Diagrama"/>
    <w:basedOn w:val="prastasis"/>
    <w:rsid w:val="00897799"/>
    <w:pPr>
      <w:widowControl w:val="0"/>
      <w:adjustRightInd w:val="0"/>
      <w:spacing w:after="160" w:line="240" w:lineRule="exact"/>
      <w:jc w:val="both"/>
      <w:textAlignment w:val="baseline"/>
    </w:pPr>
    <w:rPr>
      <w:rFonts w:ascii="Tahoma" w:hAnsi="Tahoma"/>
      <w:b w:val="0"/>
      <w:sz w:val="20"/>
      <w:szCs w:val="20"/>
      <w:lang w:eastAsia="en-US"/>
    </w:rPr>
  </w:style>
  <w:style w:type="character" w:styleId="Emfaz">
    <w:name w:val="Emphasis"/>
    <w:qFormat/>
    <w:rsid w:val="00961DE6"/>
    <w:rPr>
      <w:i/>
      <w:iCs/>
    </w:rPr>
  </w:style>
  <w:style w:type="paragraph" w:customStyle="1" w:styleId="DiagramaDiagrama">
    <w:name w:val="Diagrama Diagrama"/>
    <w:basedOn w:val="prastasis"/>
    <w:rsid w:val="005C2844"/>
    <w:pPr>
      <w:spacing w:after="160" w:line="240" w:lineRule="exact"/>
    </w:pPr>
    <w:rPr>
      <w:rFonts w:ascii="Verdana" w:hAnsi="Verdana" w:cs="Verdana"/>
      <w:b w:val="0"/>
      <w:sz w:val="20"/>
      <w:szCs w:val="20"/>
      <w:lang w:eastAsia="en-US"/>
    </w:rPr>
  </w:style>
  <w:style w:type="table" w:styleId="Lentelstinklelis">
    <w:name w:val="Table Grid"/>
    <w:basedOn w:val="prastojilentel"/>
    <w:rsid w:val="005254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5D0EEB"/>
    <w:pPr>
      <w:spacing w:after="120"/>
      <w:ind w:left="283"/>
    </w:pPr>
  </w:style>
  <w:style w:type="paragraph" w:customStyle="1" w:styleId="WW-Default">
    <w:name w:val="WW-Default"/>
    <w:rsid w:val="00CE24A9"/>
    <w:pPr>
      <w:suppressAutoHyphens/>
      <w:autoSpaceDE w:val="0"/>
    </w:pPr>
    <w:rPr>
      <w:rFonts w:eastAsia="Calibri"/>
      <w:color w:val="000000"/>
      <w:sz w:val="24"/>
      <w:szCs w:val="24"/>
      <w:lang w:eastAsia="ar-SA"/>
    </w:rPr>
  </w:style>
  <w:style w:type="paragraph" w:styleId="Antrats">
    <w:name w:val="header"/>
    <w:basedOn w:val="prastasis"/>
    <w:link w:val="AntratsDiagrama"/>
    <w:rsid w:val="00A2131B"/>
    <w:pPr>
      <w:tabs>
        <w:tab w:val="center" w:pos="4153"/>
        <w:tab w:val="right" w:pos="8306"/>
      </w:tabs>
    </w:pPr>
    <w:rPr>
      <w:b w:val="0"/>
      <w:sz w:val="20"/>
      <w:szCs w:val="20"/>
      <w:lang w:val="lt-LT" w:eastAsia="en-US"/>
    </w:rPr>
  </w:style>
  <w:style w:type="paragraph" w:customStyle="1" w:styleId="DiagramaDiagramaDiagramaDiagramaDiagramaDiagrama">
    <w:name w:val="Diagrama Diagrama Diagrama Diagrama Diagrama Diagrama"/>
    <w:basedOn w:val="prastasis"/>
    <w:rsid w:val="00A2131B"/>
    <w:pPr>
      <w:spacing w:after="160" w:line="240" w:lineRule="exact"/>
    </w:pPr>
    <w:rPr>
      <w:rFonts w:ascii="Tahoma" w:hAnsi="Tahoma"/>
      <w:b w:val="0"/>
      <w:sz w:val="20"/>
      <w:szCs w:val="20"/>
      <w:lang w:eastAsia="en-US"/>
    </w:rPr>
  </w:style>
  <w:style w:type="paragraph" w:customStyle="1" w:styleId="Sraopastraipa1">
    <w:name w:val="Sąrašo pastraipa1"/>
    <w:basedOn w:val="prastasis"/>
    <w:qFormat/>
    <w:rsid w:val="00431CE8"/>
    <w:pPr>
      <w:spacing w:after="200" w:line="276" w:lineRule="auto"/>
      <w:ind w:left="720"/>
      <w:contextualSpacing/>
    </w:pPr>
    <w:rPr>
      <w:rFonts w:ascii="Calibri" w:hAnsi="Calibri"/>
      <w:b w:val="0"/>
      <w:sz w:val="22"/>
      <w:szCs w:val="22"/>
      <w:lang w:val="lt-LT"/>
    </w:rPr>
  </w:style>
  <w:style w:type="paragraph" w:customStyle="1" w:styleId="BodyText1">
    <w:name w:val="Body Text1"/>
    <w:rsid w:val="00431CE8"/>
    <w:pPr>
      <w:suppressAutoHyphens/>
      <w:ind w:firstLine="312"/>
      <w:jc w:val="both"/>
    </w:pPr>
    <w:rPr>
      <w:rFonts w:ascii="TimesLT" w:eastAsia="Arial" w:hAnsi="TimesLT"/>
      <w:lang w:val="en-US" w:eastAsia="ar-SA"/>
    </w:rPr>
  </w:style>
  <w:style w:type="paragraph" w:customStyle="1" w:styleId="NormalText">
    <w:name w:val="Normal Text"/>
    <w:basedOn w:val="prastasis"/>
    <w:rsid w:val="00431CE8"/>
    <w:pPr>
      <w:suppressAutoHyphens/>
      <w:ind w:firstLine="567"/>
    </w:pPr>
    <w:rPr>
      <w:rFonts w:ascii="TimesLT" w:hAnsi="TimesLT"/>
      <w:b w:val="0"/>
      <w:sz w:val="28"/>
      <w:szCs w:val="20"/>
      <w:lang w:val="lt-LT" w:eastAsia="ar-SA"/>
    </w:rPr>
  </w:style>
  <w:style w:type="character" w:customStyle="1" w:styleId="AntratsDiagrama">
    <w:name w:val="Antraštės Diagrama"/>
    <w:link w:val="Antrats"/>
    <w:locked/>
    <w:rsid w:val="005261D3"/>
    <w:rPr>
      <w:lang w:val="lt-LT" w:eastAsia="en-US" w:bidi="ar-SA"/>
    </w:rPr>
  </w:style>
  <w:style w:type="paragraph" w:customStyle="1" w:styleId="Default">
    <w:name w:val="Default"/>
    <w:link w:val="DefaultChar"/>
    <w:rsid w:val="00B50DB5"/>
    <w:pPr>
      <w:tabs>
        <w:tab w:val="left" w:pos="709"/>
      </w:tabs>
      <w:suppressAutoHyphens/>
      <w:spacing w:line="360" w:lineRule="atLeast"/>
      <w:jc w:val="both"/>
    </w:pPr>
    <w:rPr>
      <w:color w:val="00000A"/>
      <w:sz w:val="24"/>
      <w:szCs w:val="24"/>
    </w:rPr>
  </w:style>
  <w:style w:type="paragraph" w:styleId="Porat">
    <w:name w:val="footer"/>
    <w:basedOn w:val="prastasis"/>
    <w:rsid w:val="00000026"/>
    <w:pPr>
      <w:tabs>
        <w:tab w:val="center" w:pos="4819"/>
        <w:tab w:val="right" w:pos="9638"/>
      </w:tabs>
    </w:pPr>
  </w:style>
  <w:style w:type="character" w:styleId="Puslapionumeris">
    <w:name w:val="page number"/>
    <w:basedOn w:val="Numatytasispastraiposriftas"/>
    <w:rsid w:val="00000026"/>
  </w:style>
  <w:style w:type="paragraph" w:styleId="Sraopastraipa">
    <w:name w:val="List Paragraph"/>
    <w:aliases w:val="Heading 2_sj,List Paragraph1,Lijstalinea"/>
    <w:basedOn w:val="prastasis"/>
    <w:link w:val="SraopastraipaDiagrama"/>
    <w:uiPriority w:val="34"/>
    <w:qFormat/>
    <w:rsid w:val="007F3701"/>
    <w:pPr>
      <w:spacing w:after="160" w:line="256" w:lineRule="auto"/>
      <w:ind w:left="720"/>
      <w:contextualSpacing/>
    </w:pPr>
    <w:rPr>
      <w:rFonts w:ascii="Calibri" w:eastAsia="Calibri" w:hAnsi="Calibri"/>
      <w:b w:val="0"/>
      <w:sz w:val="22"/>
      <w:szCs w:val="22"/>
      <w:lang w:val="lt-LT" w:eastAsia="en-US"/>
    </w:rPr>
  </w:style>
  <w:style w:type="character" w:customStyle="1" w:styleId="DefaultChar">
    <w:name w:val="Default Char"/>
    <w:link w:val="Default"/>
    <w:rsid w:val="007F3701"/>
    <w:rPr>
      <w:color w:val="00000A"/>
      <w:sz w:val="24"/>
      <w:szCs w:val="24"/>
    </w:rPr>
  </w:style>
  <w:style w:type="character" w:customStyle="1" w:styleId="SraopastraipaDiagrama">
    <w:name w:val="Sąrašo pastraipa Diagrama"/>
    <w:aliases w:val="Heading 2_sj Diagrama,List Paragraph1 Diagrama,Lijstalinea Diagrama"/>
    <w:link w:val="Sraopastraipa"/>
    <w:uiPriority w:val="34"/>
    <w:locked/>
    <w:rsid w:val="007F3701"/>
    <w:rPr>
      <w:rFonts w:ascii="Calibri" w:eastAsia="Calibri" w:hAnsi="Calibri"/>
      <w:sz w:val="22"/>
      <w:szCs w:val="22"/>
      <w:lang w:eastAsia="en-US"/>
    </w:rPr>
  </w:style>
  <w:style w:type="character" w:customStyle="1" w:styleId="PagrindinistekstasDiagrama">
    <w:name w:val="Pagrindinis tekstas Diagrama"/>
    <w:link w:val="Pagrindinistekstas"/>
    <w:uiPriority w:val="99"/>
    <w:locked/>
    <w:rsid w:val="005D7C56"/>
    <w:rPr>
      <w:sz w:val="24"/>
      <w:szCs w:val="24"/>
      <w:lang w:eastAsia="en-US"/>
    </w:rPr>
  </w:style>
  <w:style w:type="character" w:styleId="Hipersaitas">
    <w:name w:val="Hyperlink"/>
    <w:uiPriority w:val="99"/>
    <w:rsid w:val="00B81FB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8067">
      <w:bodyDiv w:val="1"/>
      <w:marLeft w:val="0"/>
      <w:marRight w:val="0"/>
      <w:marTop w:val="0"/>
      <w:marBottom w:val="0"/>
      <w:divBdr>
        <w:top w:val="none" w:sz="0" w:space="0" w:color="auto"/>
        <w:left w:val="none" w:sz="0" w:space="0" w:color="auto"/>
        <w:bottom w:val="none" w:sz="0" w:space="0" w:color="auto"/>
        <w:right w:val="none" w:sz="0" w:space="0" w:color="auto"/>
      </w:divBdr>
    </w:div>
    <w:div w:id="90976691">
      <w:bodyDiv w:val="1"/>
      <w:marLeft w:val="0"/>
      <w:marRight w:val="0"/>
      <w:marTop w:val="0"/>
      <w:marBottom w:val="0"/>
      <w:divBdr>
        <w:top w:val="none" w:sz="0" w:space="0" w:color="auto"/>
        <w:left w:val="none" w:sz="0" w:space="0" w:color="auto"/>
        <w:bottom w:val="none" w:sz="0" w:space="0" w:color="auto"/>
        <w:right w:val="none" w:sz="0" w:space="0" w:color="auto"/>
      </w:divBdr>
    </w:div>
    <w:div w:id="93136061">
      <w:bodyDiv w:val="1"/>
      <w:marLeft w:val="0"/>
      <w:marRight w:val="0"/>
      <w:marTop w:val="0"/>
      <w:marBottom w:val="0"/>
      <w:divBdr>
        <w:top w:val="none" w:sz="0" w:space="0" w:color="auto"/>
        <w:left w:val="none" w:sz="0" w:space="0" w:color="auto"/>
        <w:bottom w:val="none" w:sz="0" w:space="0" w:color="auto"/>
        <w:right w:val="none" w:sz="0" w:space="0" w:color="auto"/>
      </w:divBdr>
    </w:div>
    <w:div w:id="183715530">
      <w:bodyDiv w:val="1"/>
      <w:marLeft w:val="0"/>
      <w:marRight w:val="0"/>
      <w:marTop w:val="0"/>
      <w:marBottom w:val="0"/>
      <w:divBdr>
        <w:top w:val="none" w:sz="0" w:space="0" w:color="auto"/>
        <w:left w:val="none" w:sz="0" w:space="0" w:color="auto"/>
        <w:bottom w:val="none" w:sz="0" w:space="0" w:color="auto"/>
        <w:right w:val="none" w:sz="0" w:space="0" w:color="auto"/>
      </w:divBdr>
    </w:div>
    <w:div w:id="188644362">
      <w:bodyDiv w:val="1"/>
      <w:marLeft w:val="0"/>
      <w:marRight w:val="0"/>
      <w:marTop w:val="0"/>
      <w:marBottom w:val="0"/>
      <w:divBdr>
        <w:top w:val="none" w:sz="0" w:space="0" w:color="auto"/>
        <w:left w:val="none" w:sz="0" w:space="0" w:color="auto"/>
        <w:bottom w:val="none" w:sz="0" w:space="0" w:color="auto"/>
        <w:right w:val="none" w:sz="0" w:space="0" w:color="auto"/>
      </w:divBdr>
    </w:div>
    <w:div w:id="202448199">
      <w:bodyDiv w:val="1"/>
      <w:marLeft w:val="0"/>
      <w:marRight w:val="0"/>
      <w:marTop w:val="0"/>
      <w:marBottom w:val="0"/>
      <w:divBdr>
        <w:top w:val="none" w:sz="0" w:space="0" w:color="auto"/>
        <w:left w:val="none" w:sz="0" w:space="0" w:color="auto"/>
        <w:bottom w:val="none" w:sz="0" w:space="0" w:color="auto"/>
        <w:right w:val="none" w:sz="0" w:space="0" w:color="auto"/>
      </w:divBdr>
      <w:divsChild>
        <w:div w:id="1430540210">
          <w:marLeft w:val="0"/>
          <w:marRight w:val="0"/>
          <w:marTop w:val="0"/>
          <w:marBottom w:val="0"/>
          <w:divBdr>
            <w:top w:val="none" w:sz="0" w:space="0" w:color="auto"/>
            <w:left w:val="none" w:sz="0" w:space="0" w:color="auto"/>
            <w:bottom w:val="none" w:sz="0" w:space="0" w:color="auto"/>
            <w:right w:val="none" w:sz="0" w:space="0" w:color="auto"/>
          </w:divBdr>
        </w:div>
      </w:divsChild>
    </w:div>
    <w:div w:id="396823096">
      <w:bodyDiv w:val="1"/>
      <w:marLeft w:val="0"/>
      <w:marRight w:val="0"/>
      <w:marTop w:val="0"/>
      <w:marBottom w:val="0"/>
      <w:divBdr>
        <w:top w:val="none" w:sz="0" w:space="0" w:color="auto"/>
        <w:left w:val="none" w:sz="0" w:space="0" w:color="auto"/>
        <w:bottom w:val="none" w:sz="0" w:space="0" w:color="auto"/>
        <w:right w:val="none" w:sz="0" w:space="0" w:color="auto"/>
      </w:divBdr>
    </w:div>
    <w:div w:id="530455138">
      <w:bodyDiv w:val="1"/>
      <w:marLeft w:val="0"/>
      <w:marRight w:val="0"/>
      <w:marTop w:val="0"/>
      <w:marBottom w:val="0"/>
      <w:divBdr>
        <w:top w:val="none" w:sz="0" w:space="0" w:color="auto"/>
        <w:left w:val="none" w:sz="0" w:space="0" w:color="auto"/>
        <w:bottom w:val="none" w:sz="0" w:space="0" w:color="auto"/>
        <w:right w:val="none" w:sz="0" w:space="0" w:color="auto"/>
      </w:divBdr>
      <w:divsChild>
        <w:div w:id="296648243">
          <w:marLeft w:val="0"/>
          <w:marRight w:val="0"/>
          <w:marTop w:val="0"/>
          <w:marBottom w:val="0"/>
          <w:divBdr>
            <w:top w:val="none" w:sz="0" w:space="0" w:color="auto"/>
            <w:left w:val="none" w:sz="0" w:space="0" w:color="auto"/>
            <w:bottom w:val="none" w:sz="0" w:space="0" w:color="auto"/>
            <w:right w:val="none" w:sz="0" w:space="0" w:color="auto"/>
          </w:divBdr>
        </w:div>
        <w:div w:id="495998227">
          <w:marLeft w:val="0"/>
          <w:marRight w:val="0"/>
          <w:marTop w:val="0"/>
          <w:marBottom w:val="0"/>
          <w:divBdr>
            <w:top w:val="none" w:sz="0" w:space="0" w:color="auto"/>
            <w:left w:val="none" w:sz="0" w:space="0" w:color="auto"/>
            <w:bottom w:val="none" w:sz="0" w:space="0" w:color="auto"/>
            <w:right w:val="none" w:sz="0" w:space="0" w:color="auto"/>
          </w:divBdr>
        </w:div>
        <w:div w:id="1041587764">
          <w:marLeft w:val="0"/>
          <w:marRight w:val="0"/>
          <w:marTop w:val="0"/>
          <w:marBottom w:val="0"/>
          <w:divBdr>
            <w:top w:val="none" w:sz="0" w:space="0" w:color="auto"/>
            <w:left w:val="none" w:sz="0" w:space="0" w:color="auto"/>
            <w:bottom w:val="none" w:sz="0" w:space="0" w:color="auto"/>
            <w:right w:val="none" w:sz="0" w:space="0" w:color="auto"/>
          </w:divBdr>
        </w:div>
        <w:div w:id="1449197617">
          <w:marLeft w:val="0"/>
          <w:marRight w:val="0"/>
          <w:marTop w:val="0"/>
          <w:marBottom w:val="0"/>
          <w:divBdr>
            <w:top w:val="none" w:sz="0" w:space="0" w:color="auto"/>
            <w:left w:val="none" w:sz="0" w:space="0" w:color="auto"/>
            <w:bottom w:val="none" w:sz="0" w:space="0" w:color="auto"/>
            <w:right w:val="none" w:sz="0" w:space="0" w:color="auto"/>
          </w:divBdr>
        </w:div>
        <w:div w:id="1454983822">
          <w:marLeft w:val="0"/>
          <w:marRight w:val="0"/>
          <w:marTop w:val="0"/>
          <w:marBottom w:val="0"/>
          <w:divBdr>
            <w:top w:val="none" w:sz="0" w:space="0" w:color="auto"/>
            <w:left w:val="none" w:sz="0" w:space="0" w:color="auto"/>
            <w:bottom w:val="none" w:sz="0" w:space="0" w:color="auto"/>
            <w:right w:val="none" w:sz="0" w:space="0" w:color="auto"/>
          </w:divBdr>
        </w:div>
        <w:div w:id="1479230455">
          <w:marLeft w:val="0"/>
          <w:marRight w:val="0"/>
          <w:marTop w:val="0"/>
          <w:marBottom w:val="0"/>
          <w:divBdr>
            <w:top w:val="none" w:sz="0" w:space="0" w:color="auto"/>
            <w:left w:val="none" w:sz="0" w:space="0" w:color="auto"/>
            <w:bottom w:val="none" w:sz="0" w:space="0" w:color="auto"/>
            <w:right w:val="none" w:sz="0" w:space="0" w:color="auto"/>
          </w:divBdr>
        </w:div>
        <w:div w:id="1655179545">
          <w:marLeft w:val="0"/>
          <w:marRight w:val="0"/>
          <w:marTop w:val="0"/>
          <w:marBottom w:val="0"/>
          <w:divBdr>
            <w:top w:val="none" w:sz="0" w:space="0" w:color="auto"/>
            <w:left w:val="none" w:sz="0" w:space="0" w:color="auto"/>
            <w:bottom w:val="none" w:sz="0" w:space="0" w:color="auto"/>
            <w:right w:val="none" w:sz="0" w:space="0" w:color="auto"/>
          </w:divBdr>
        </w:div>
        <w:div w:id="1862205666">
          <w:marLeft w:val="0"/>
          <w:marRight w:val="0"/>
          <w:marTop w:val="0"/>
          <w:marBottom w:val="0"/>
          <w:divBdr>
            <w:top w:val="none" w:sz="0" w:space="0" w:color="auto"/>
            <w:left w:val="none" w:sz="0" w:space="0" w:color="auto"/>
            <w:bottom w:val="none" w:sz="0" w:space="0" w:color="auto"/>
            <w:right w:val="none" w:sz="0" w:space="0" w:color="auto"/>
          </w:divBdr>
        </w:div>
      </w:divsChild>
    </w:div>
    <w:div w:id="556165296">
      <w:bodyDiv w:val="1"/>
      <w:marLeft w:val="0"/>
      <w:marRight w:val="0"/>
      <w:marTop w:val="0"/>
      <w:marBottom w:val="0"/>
      <w:divBdr>
        <w:top w:val="none" w:sz="0" w:space="0" w:color="auto"/>
        <w:left w:val="none" w:sz="0" w:space="0" w:color="auto"/>
        <w:bottom w:val="none" w:sz="0" w:space="0" w:color="auto"/>
        <w:right w:val="none" w:sz="0" w:space="0" w:color="auto"/>
      </w:divBdr>
    </w:div>
    <w:div w:id="710886396">
      <w:bodyDiv w:val="1"/>
      <w:marLeft w:val="0"/>
      <w:marRight w:val="0"/>
      <w:marTop w:val="0"/>
      <w:marBottom w:val="0"/>
      <w:divBdr>
        <w:top w:val="none" w:sz="0" w:space="0" w:color="auto"/>
        <w:left w:val="none" w:sz="0" w:space="0" w:color="auto"/>
        <w:bottom w:val="none" w:sz="0" w:space="0" w:color="auto"/>
        <w:right w:val="none" w:sz="0" w:space="0" w:color="auto"/>
      </w:divBdr>
    </w:div>
    <w:div w:id="805662466">
      <w:bodyDiv w:val="1"/>
      <w:marLeft w:val="0"/>
      <w:marRight w:val="0"/>
      <w:marTop w:val="0"/>
      <w:marBottom w:val="0"/>
      <w:divBdr>
        <w:top w:val="none" w:sz="0" w:space="0" w:color="auto"/>
        <w:left w:val="none" w:sz="0" w:space="0" w:color="auto"/>
        <w:bottom w:val="none" w:sz="0" w:space="0" w:color="auto"/>
        <w:right w:val="none" w:sz="0" w:space="0" w:color="auto"/>
      </w:divBdr>
      <w:divsChild>
        <w:div w:id="1684086717">
          <w:marLeft w:val="0"/>
          <w:marRight w:val="0"/>
          <w:marTop w:val="0"/>
          <w:marBottom w:val="0"/>
          <w:divBdr>
            <w:top w:val="none" w:sz="0" w:space="0" w:color="auto"/>
            <w:left w:val="none" w:sz="0" w:space="0" w:color="auto"/>
            <w:bottom w:val="none" w:sz="0" w:space="0" w:color="auto"/>
            <w:right w:val="none" w:sz="0" w:space="0" w:color="auto"/>
          </w:divBdr>
        </w:div>
      </w:divsChild>
    </w:div>
    <w:div w:id="947737255">
      <w:bodyDiv w:val="1"/>
      <w:marLeft w:val="0"/>
      <w:marRight w:val="0"/>
      <w:marTop w:val="0"/>
      <w:marBottom w:val="0"/>
      <w:divBdr>
        <w:top w:val="none" w:sz="0" w:space="0" w:color="auto"/>
        <w:left w:val="none" w:sz="0" w:space="0" w:color="auto"/>
        <w:bottom w:val="none" w:sz="0" w:space="0" w:color="auto"/>
        <w:right w:val="none" w:sz="0" w:space="0" w:color="auto"/>
      </w:divBdr>
    </w:div>
    <w:div w:id="1142621964">
      <w:bodyDiv w:val="1"/>
      <w:marLeft w:val="0"/>
      <w:marRight w:val="0"/>
      <w:marTop w:val="0"/>
      <w:marBottom w:val="0"/>
      <w:divBdr>
        <w:top w:val="none" w:sz="0" w:space="0" w:color="auto"/>
        <w:left w:val="none" w:sz="0" w:space="0" w:color="auto"/>
        <w:bottom w:val="none" w:sz="0" w:space="0" w:color="auto"/>
        <w:right w:val="none" w:sz="0" w:space="0" w:color="auto"/>
      </w:divBdr>
      <w:divsChild>
        <w:div w:id="535889582">
          <w:marLeft w:val="0"/>
          <w:marRight w:val="0"/>
          <w:marTop w:val="0"/>
          <w:marBottom w:val="0"/>
          <w:divBdr>
            <w:top w:val="none" w:sz="0" w:space="0" w:color="auto"/>
            <w:left w:val="none" w:sz="0" w:space="0" w:color="auto"/>
            <w:bottom w:val="none" w:sz="0" w:space="0" w:color="auto"/>
            <w:right w:val="none" w:sz="0" w:space="0" w:color="auto"/>
          </w:divBdr>
        </w:div>
      </w:divsChild>
    </w:div>
    <w:div w:id="1147939044">
      <w:bodyDiv w:val="1"/>
      <w:marLeft w:val="0"/>
      <w:marRight w:val="0"/>
      <w:marTop w:val="0"/>
      <w:marBottom w:val="0"/>
      <w:divBdr>
        <w:top w:val="none" w:sz="0" w:space="0" w:color="auto"/>
        <w:left w:val="none" w:sz="0" w:space="0" w:color="auto"/>
        <w:bottom w:val="none" w:sz="0" w:space="0" w:color="auto"/>
        <w:right w:val="none" w:sz="0" w:space="0" w:color="auto"/>
      </w:divBdr>
      <w:divsChild>
        <w:div w:id="567689636">
          <w:marLeft w:val="0"/>
          <w:marRight w:val="0"/>
          <w:marTop w:val="0"/>
          <w:marBottom w:val="0"/>
          <w:divBdr>
            <w:top w:val="none" w:sz="0" w:space="0" w:color="auto"/>
            <w:left w:val="none" w:sz="0" w:space="0" w:color="auto"/>
            <w:bottom w:val="none" w:sz="0" w:space="0" w:color="auto"/>
            <w:right w:val="none" w:sz="0" w:space="0" w:color="auto"/>
          </w:divBdr>
          <w:divsChild>
            <w:div w:id="116794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324">
      <w:bodyDiv w:val="1"/>
      <w:marLeft w:val="0"/>
      <w:marRight w:val="0"/>
      <w:marTop w:val="0"/>
      <w:marBottom w:val="0"/>
      <w:divBdr>
        <w:top w:val="none" w:sz="0" w:space="0" w:color="auto"/>
        <w:left w:val="none" w:sz="0" w:space="0" w:color="auto"/>
        <w:bottom w:val="none" w:sz="0" w:space="0" w:color="auto"/>
        <w:right w:val="none" w:sz="0" w:space="0" w:color="auto"/>
      </w:divBdr>
    </w:div>
    <w:div w:id="1347514035">
      <w:bodyDiv w:val="1"/>
      <w:marLeft w:val="0"/>
      <w:marRight w:val="0"/>
      <w:marTop w:val="0"/>
      <w:marBottom w:val="0"/>
      <w:divBdr>
        <w:top w:val="none" w:sz="0" w:space="0" w:color="auto"/>
        <w:left w:val="none" w:sz="0" w:space="0" w:color="auto"/>
        <w:bottom w:val="none" w:sz="0" w:space="0" w:color="auto"/>
        <w:right w:val="none" w:sz="0" w:space="0" w:color="auto"/>
      </w:divBdr>
    </w:div>
    <w:div w:id="1395815708">
      <w:bodyDiv w:val="1"/>
      <w:marLeft w:val="0"/>
      <w:marRight w:val="0"/>
      <w:marTop w:val="0"/>
      <w:marBottom w:val="0"/>
      <w:divBdr>
        <w:top w:val="none" w:sz="0" w:space="0" w:color="auto"/>
        <w:left w:val="none" w:sz="0" w:space="0" w:color="auto"/>
        <w:bottom w:val="none" w:sz="0" w:space="0" w:color="auto"/>
        <w:right w:val="none" w:sz="0" w:space="0" w:color="auto"/>
      </w:divBdr>
    </w:div>
    <w:div w:id="1408571143">
      <w:bodyDiv w:val="1"/>
      <w:marLeft w:val="0"/>
      <w:marRight w:val="0"/>
      <w:marTop w:val="0"/>
      <w:marBottom w:val="0"/>
      <w:divBdr>
        <w:top w:val="none" w:sz="0" w:space="0" w:color="auto"/>
        <w:left w:val="none" w:sz="0" w:space="0" w:color="auto"/>
        <w:bottom w:val="none" w:sz="0" w:space="0" w:color="auto"/>
        <w:right w:val="none" w:sz="0" w:space="0" w:color="auto"/>
      </w:divBdr>
    </w:div>
    <w:div w:id="1440444002">
      <w:bodyDiv w:val="1"/>
      <w:marLeft w:val="0"/>
      <w:marRight w:val="0"/>
      <w:marTop w:val="0"/>
      <w:marBottom w:val="0"/>
      <w:divBdr>
        <w:top w:val="none" w:sz="0" w:space="0" w:color="auto"/>
        <w:left w:val="none" w:sz="0" w:space="0" w:color="auto"/>
        <w:bottom w:val="none" w:sz="0" w:space="0" w:color="auto"/>
        <w:right w:val="none" w:sz="0" w:space="0" w:color="auto"/>
      </w:divBdr>
      <w:divsChild>
        <w:div w:id="1451361188">
          <w:marLeft w:val="0"/>
          <w:marRight w:val="0"/>
          <w:marTop w:val="0"/>
          <w:marBottom w:val="0"/>
          <w:divBdr>
            <w:top w:val="none" w:sz="0" w:space="0" w:color="auto"/>
            <w:left w:val="none" w:sz="0" w:space="0" w:color="auto"/>
            <w:bottom w:val="none" w:sz="0" w:space="0" w:color="auto"/>
            <w:right w:val="none" w:sz="0" w:space="0" w:color="auto"/>
          </w:divBdr>
        </w:div>
        <w:div w:id="778260695">
          <w:marLeft w:val="0"/>
          <w:marRight w:val="0"/>
          <w:marTop w:val="0"/>
          <w:marBottom w:val="0"/>
          <w:divBdr>
            <w:top w:val="none" w:sz="0" w:space="0" w:color="auto"/>
            <w:left w:val="none" w:sz="0" w:space="0" w:color="auto"/>
            <w:bottom w:val="none" w:sz="0" w:space="0" w:color="auto"/>
            <w:right w:val="none" w:sz="0" w:space="0" w:color="auto"/>
          </w:divBdr>
        </w:div>
      </w:divsChild>
    </w:div>
    <w:div w:id="1458910494">
      <w:bodyDiv w:val="1"/>
      <w:marLeft w:val="0"/>
      <w:marRight w:val="0"/>
      <w:marTop w:val="0"/>
      <w:marBottom w:val="0"/>
      <w:divBdr>
        <w:top w:val="none" w:sz="0" w:space="0" w:color="auto"/>
        <w:left w:val="none" w:sz="0" w:space="0" w:color="auto"/>
        <w:bottom w:val="none" w:sz="0" w:space="0" w:color="auto"/>
        <w:right w:val="none" w:sz="0" w:space="0" w:color="auto"/>
      </w:divBdr>
      <w:divsChild>
        <w:div w:id="1563250849">
          <w:marLeft w:val="0"/>
          <w:marRight w:val="0"/>
          <w:marTop w:val="0"/>
          <w:marBottom w:val="0"/>
          <w:divBdr>
            <w:top w:val="none" w:sz="0" w:space="0" w:color="auto"/>
            <w:left w:val="none" w:sz="0" w:space="0" w:color="auto"/>
            <w:bottom w:val="none" w:sz="0" w:space="0" w:color="auto"/>
            <w:right w:val="none" w:sz="0" w:space="0" w:color="auto"/>
          </w:divBdr>
        </w:div>
        <w:div w:id="1178881956">
          <w:marLeft w:val="0"/>
          <w:marRight w:val="0"/>
          <w:marTop w:val="0"/>
          <w:marBottom w:val="0"/>
          <w:divBdr>
            <w:top w:val="none" w:sz="0" w:space="0" w:color="auto"/>
            <w:left w:val="none" w:sz="0" w:space="0" w:color="auto"/>
            <w:bottom w:val="none" w:sz="0" w:space="0" w:color="auto"/>
            <w:right w:val="none" w:sz="0" w:space="0" w:color="auto"/>
          </w:divBdr>
        </w:div>
      </w:divsChild>
    </w:div>
    <w:div w:id="1545945900">
      <w:bodyDiv w:val="1"/>
      <w:marLeft w:val="0"/>
      <w:marRight w:val="0"/>
      <w:marTop w:val="0"/>
      <w:marBottom w:val="0"/>
      <w:divBdr>
        <w:top w:val="none" w:sz="0" w:space="0" w:color="auto"/>
        <w:left w:val="none" w:sz="0" w:space="0" w:color="auto"/>
        <w:bottom w:val="none" w:sz="0" w:space="0" w:color="auto"/>
        <w:right w:val="none" w:sz="0" w:space="0" w:color="auto"/>
      </w:divBdr>
    </w:div>
    <w:div w:id="1640529118">
      <w:bodyDiv w:val="1"/>
      <w:marLeft w:val="0"/>
      <w:marRight w:val="0"/>
      <w:marTop w:val="0"/>
      <w:marBottom w:val="0"/>
      <w:divBdr>
        <w:top w:val="none" w:sz="0" w:space="0" w:color="auto"/>
        <w:left w:val="none" w:sz="0" w:space="0" w:color="auto"/>
        <w:bottom w:val="none" w:sz="0" w:space="0" w:color="auto"/>
        <w:right w:val="none" w:sz="0" w:space="0" w:color="auto"/>
      </w:divBdr>
    </w:div>
    <w:div w:id="1723751211">
      <w:bodyDiv w:val="1"/>
      <w:marLeft w:val="0"/>
      <w:marRight w:val="0"/>
      <w:marTop w:val="0"/>
      <w:marBottom w:val="0"/>
      <w:divBdr>
        <w:top w:val="none" w:sz="0" w:space="0" w:color="auto"/>
        <w:left w:val="none" w:sz="0" w:space="0" w:color="auto"/>
        <w:bottom w:val="none" w:sz="0" w:space="0" w:color="auto"/>
        <w:right w:val="none" w:sz="0" w:space="0" w:color="auto"/>
      </w:divBdr>
      <w:divsChild>
        <w:div w:id="591478551">
          <w:marLeft w:val="0"/>
          <w:marRight w:val="0"/>
          <w:marTop w:val="0"/>
          <w:marBottom w:val="0"/>
          <w:divBdr>
            <w:top w:val="none" w:sz="0" w:space="0" w:color="auto"/>
            <w:left w:val="none" w:sz="0" w:space="0" w:color="auto"/>
            <w:bottom w:val="none" w:sz="0" w:space="0" w:color="auto"/>
            <w:right w:val="none" w:sz="0" w:space="0" w:color="auto"/>
          </w:divBdr>
          <w:divsChild>
            <w:div w:id="115356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84675">
      <w:bodyDiv w:val="1"/>
      <w:marLeft w:val="0"/>
      <w:marRight w:val="0"/>
      <w:marTop w:val="0"/>
      <w:marBottom w:val="0"/>
      <w:divBdr>
        <w:top w:val="none" w:sz="0" w:space="0" w:color="auto"/>
        <w:left w:val="none" w:sz="0" w:space="0" w:color="auto"/>
        <w:bottom w:val="none" w:sz="0" w:space="0" w:color="auto"/>
        <w:right w:val="none" w:sz="0" w:space="0" w:color="auto"/>
      </w:divBdr>
    </w:div>
    <w:div w:id="1866019438">
      <w:bodyDiv w:val="1"/>
      <w:marLeft w:val="0"/>
      <w:marRight w:val="0"/>
      <w:marTop w:val="0"/>
      <w:marBottom w:val="0"/>
      <w:divBdr>
        <w:top w:val="none" w:sz="0" w:space="0" w:color="auto"/>
        <w:left w:val="none" w:sz="0" w:space="0" w:color="auto"/>
        <w:bottom w:val="none" w:sz="0" w:space="0" w:color="auto"/>
        <w:right w:val="none" w:sz="0" w:space="0" w:color="auto"/>
      </w:divBdr>
    </w:div>
    <w:div w:id="203896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D9A91-497E-450D-88D9-2A60192D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5049</Words>
  <Characters>2878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DĖL DRAUDIMO RŪKYTI NEPILNAMEČIAMS ANYKŠČIŲ RAJONO SAVIVALDYBĖS VIEŠOSE VIETOSE IR A. BARANAUSKO AIKŠTĖS BEI VYSKUPO SKVERO PASKELBIMO NERŪKYMO ZONOMIS</vt:lpstr>
    </vt:vector>
  </TitlesOfParts>
  <Manager>2011-10-27</Manager>
  <Company>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DRAUDIMO RŪKYTI NEPILNAMEČIAMS ANYKŠČIŲ RAJONO SAVIVALDYBĖS VIEŠOSE VIETOSE IR A. BARANAUSKO AIKŠTĖS BEI VYSKUPO SKVERO PASKELBIMO NERŪKYMO ZONOMIS</dc:title>
  <dc:subject>TS-320</dc:subject>
  <dc:creator>ANYKŠČIŲ RAJONO SAVIVALDYBĖS TARYBA</dc:creator>
  <cp:keywords/>
  <dc:description/>
  <cp:lastModifiedBy>An Sav</cp:lastModifiedBy>
  <cp:revision>10</cp:revision>
  <cp:lastPrinted>2025-04-08T07:07:00Z</cp:lastPrinted>
  <dcterms:created xsi:type="dcterms:W3CDTF">2025-04-03T07:03:00Z</dcterms:created>
  <dcterms:modified xsi:type="dcterms:W3CDTF">2025-04-16T13:46:00Z</dcterms:modified>
  <cp:category>SPRENDIMAS</cp:category>
</cp:coreProperties>
</file>